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7FB" w:rsidRDefault="004617F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741F" w:rsidRDefault="0087741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741F" w:rsidRDefault="0087741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741F" w:rsidRDefault="0087741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17FB" w:rsidRDefault="00733906">
      <w:pPr>
        <w:pStyle w:val="a3"/>
        <w:ind w:left="2976"/>
        <w:rPr>
          <w:b w:val="0"/>
          <w:bCs w:val="0"/>
          <w:lang w:eastAsia="zh-CN"/>
        </w:rPr>
      </w:pPr>
      <w:r>
        <w:rPr>
          <w:lang w:eastAsia="zh-CN"/>
        </w:rPr>
        <w:t>表</w:t>
      </w:r>
      <w:r>
        <w:rPr>
          <w:spacing w:val="-5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10.7.2-2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lang w:eastAsia="zh-CN"/>
        </w:rPr>
        <w:t>夏热冬</w:t>
      </w:r>
      <w:proofErr w:type="gramStart"/>
      <w:r>
        <w:rPr>
          <w:lang w:eastAsia="zh-CN"/>
        </w:rPr>
        <w:t>暖地区</w:t>
      </w:r>
      <w:proofErr w:type="gramEnd"/>
      <w:r>
        <w:rPr>
          <w:lang w:eastAsia="zh-CN"/>
        </w:rPr>
        <w:t>甲类公共建筑节能设计、审查表（</w:t>
      </w:r>
      <w:r>
        <w:rPr>
          <w:rFonts w:ascii="Wingdings 2" w:eastAsia="Wingdings 2" w:hAnsi="Wingdings 2" w:cs="Wingdings 2"/>
          <w:b w:val="0"/>
          <w:bCs w:val="0"/>
          <w:sz w:val="18"/>
          <w:szCs w:val="18"/>
          <w:lang w:eastAsia="zh-CN"/>
        </w:rPr>
        <w:t></w:t>
      </w:r>
      <w:r>
        <w:rPr>
          <w:lang w:eastAsia="zh-CN"/>
        </w:rPr>
        <w:t>按规定性指标</w:t>
      </w:r>
      <w:r w:rsidR="006D74ED">
        <w:rPr>
          <w:rFonts w:cs="宋体" w:hint="eastAsia"/>
          <w:sz w:val="18"/>
          <w:szCs w:val="18"/>
          <w:lang w:eastAsia="zh-CN"/>
        </w:rPr>
        <w:t>■</w:t>
      </w:r>
      <w:r>
        <w:rPr>
          <w:lang w:eastAsia="zh-CN"/>
        </w:rPr>
        <w:t>按性能化指标）</w:t>
      </w:r>
    </w:p>
    <w:p w:rsidR="004617FB" w:rsidRDefault="004617FB">
      <w:pPr>
        <w:spacing w:before="1"/>
        <w:rPr>
          <w:rFonts w:ascii="宋体" w:eastAsia="宋体" w:hAnsi="宋体" w:cs="宋体"/>
          <w:b/>
          <w:bCs/>
          <w:sz w:val="27"/>
          <w:szCs w:val="27"/>
          <w:lang w:eastAsia="zh-CN"/>
        </w:rPr>
      </w:pPr>
    </w:p>
    <w:p w:rsidR="004617FB" w:rsidRDefault="004617FB">
      <w:pPr>
        <w:rPr>
          <w:rFonts w:ascii="宋体" w:eastAsia="宋体" w:hAnsi="宋体" w:cs="宋体"/>
          <w:sz w:val="27"/>
          <w:szCs w:val="27"/>
          <w:lang w:eastAsia="zh-CN"/>
        </w:rPr>
        <w:sectPr w:rsidR="004617FB">
          <w:footerReference w:type="default" r:id="rId7"/>
          <w:type w:val="continuous"/>
          <w:pgSz w:w="16790" w:h="11860" w:orient="landscape"/>
          <w:pgMar w:top="0" w:right="0" w:bottom="1600" w:left="1020" w:header="720" w:footer="1408" w:gutter="0"/>
          <w:pgNumType w:start="49"/>
          <w:cols w:space="720"/>
        </w:sectPr>
      </w:pPr>
    </w:p>
    <w:p w:rsidR="004617FB" w:rsidRDefault="007B40C2">
      <w:pPr>
        <w:tabs>
          <w:tab w:val="left" w:pos="5784"/>
        </w:tabs>
        <w:spacing w:before="36"/>
        <w:ind w:left="3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503281592" behindDoc="1" locked="0" layoutInCell="1" allowOverlap="1">
                <wp:simplePos x="0" y="0"/>
                <wp:positionH relativeFrom="page">
                  <wp:posOffset>1945640</wp:posOffset>
                </wp:positionH>
                <wp:positionV relativeFrom="paragraph">
                  <wp:posOffset>864870</wp:posOffset>
                </wp:positionV>
                <wp:extent cx="6858000" cy="457200"/>
                <wp:effectExtent l="0" t="2277110" r="0" b="2323465"/>
                <wp:wrapNone/>
                <wp:docPr id="8" name="WordAr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广东省住房和城乡建设厅信息公开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7" o:spid="_x0000_s1026" type="#_x0000_t202" style="position:absolute;left:0;text-align:left;margin-left:153.2pt;margin-top:68.1pt;width:540pt;height:36pt;rotation:-45;z-index:-34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广东省住房和城乡建设厅信息公开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eastAsiaTheme="minorHAns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503281616" behindDoc="1" locked="0" layoutInCell="1" allowOverlap="1">
                <wp:simplePos x="0" y="0"/>
                <wp:positionH relativeFrom="page">
                  <wp:posOffset>4848225</wp:posOffset>
                </wp:positionH>
                <wp:positionV relativeFrom="paragraph">
                  <wp:posOffset>1252855</wp:posOffset>
                </wp:positionV>
                <wp:extent cx="1828800" cy="457200"/>
                <wp:effectExtent l="0" t="502920" r="0" b="535305"/>
                <wp:wrapNone/>
                <wp:docPr id="7" name="WordAr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浏览专用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6" o:spid="_x0000_s1027" type="#_x0000_t202" style="position:absolute;left:0;text-align:left;margin-left:381.75pt;margin-top:98.65pt;width:2in;height:36pt;rotation:-45;z-index:-3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浏览专用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33906">
        <w:rPr>
          <w:rFonts w:ascii="宋体" w:eastAsia="宋体" w:hAnsi="宋体" w:cs="宋体"/>
          <w:spacing w:val="-12"/>
          <w:sz w:val="21"/>
          <w:szCs w:val="21"/>
          <w:lang w:eastAsia="zh-CN"/>
        </w:rPr>
        <w:t>工程名称：</w:t>
      </w:r>
      <w:r w:rsidR="00733906"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bookmarkStart w:id="0" w:name="项目名称"/>
      <w:r w:rsidR="00013D7A" w:rsidRPr="00DA3747">
        <w:rPr>
          <w:rFonts w:hint="eastAsia"/>
          <w:u w:val="single"/>
          <w:lang w:eastAsia="zh-CN"/>
        </w:rPr>
        <w:t>岭南师范学院新校区（湖光校区）建设项目（首期）</w:t>
      </w:r>
      <w:r w:rsidR="00013D7A" w:rsidRPr="00DA3747">
        <w:rPr>
          <w:rFonts w:hint="eastAsia"/>
          <w:u w:val="single"/>
          <w:lang w:eastAsia="zh-CN"/>
        </w:rPr>
        <w:t>B2</w:t>
      </w:r>
      <w:proofErr w:type="gramStart"/>
      <w:r w:rsidR="00013D7A" w:rsidRPr="00DA3747">
        <w:rPr>
          <w:rFonts w:hint="eastAsia"/>
          <w:u w:val="single"/>
          <w:lang w:eastAsia="zh-CN"/>
        </w:rPr>
        <w:t>后勤楼</w:t>
      </w:r>
      <w:bookmarkEnd w:id="0"/>
      <w:proofErr w:type="gramEnd"/>
      <w:r w:rsidR="00733906"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4617FB" w:rsidRDefault="00733906">
      <w:pPr>
        <w:tabs>
          <w:tab w:val="left" w:pos="2059"/>
          <w:tab w:val="left" w:pos="3319"/>
          <w:tab w:val="left" w:pos="3948"/>
          <w:tab w:val="left" w:pos="6151"/>
        </w:tabs>
        <w:spacing w:before="36"/>
        <w:ind w:left="3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bookmarkStart w:id="1" w:name="地上层数"/>
      <w:r w:rsidR="00013D7A" w:rsidRPr="00DA3747">
        <w:rPr>
          <w:rFonts w:hint="eastAsia"/>
          <w:u w:val="single"/>
          <w:lang w:eastAsia="zh-CN"/>
        </w:rPr>
        <w:t>1</w:t>
      </w:r>
      <w:bookmarkEnd w:id="1"/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bookmarkStart w:id="2" w:name="地下层数"/>
      <w:r w:rsidR="00013D7A" w:rsidRPr="00DA3747">
        <w:rPr>
          <w:rFonts w:hint="eastAsia"/>
          <w:u w:val="single"/>
          <w:lang w:eastAsia="zh-CN"/>
        </w:rPr>
        <w:t>－</w:t>
      </w:r>
      <w:bookmarkEnd w:id="2"/>
      <w:r>
        <w:rPr>
          <w:rFonts w:ascii="宋体" w:eastAsia="宋体" w:hAnsi="宋体" w:cs="宋体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总建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筑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bookmarkStart w:id="3" w:name="建筑面积"/>
      <w:r w:rsidR="00013D7A" w:rsidRPr="00DA3747">
        <w:rPr>
          <w:rFonts w:hint="eastAsia"/>
          <w:u w:val="single"/>
          <w:lang w:eastAsia="zh-CN"/>
        </w:rPr>
        <w:t>2</w:t>
      </w:r>
      <w:bookmarkEnd w:id="3"/>
      <w:r w:rsidR="006D74ED">
        <w:rPr>
          <w:u w:val="single"/>
          <w:lang w:eastAsia="zh-CN"/>
        </w:rPr>
        <w:t>407.12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4617FB" w:rsidRDefault="00733906">
      <w:pPr>
        <w:tabs>
          <w:tab w:val="left" w:pos="2366"/>
        </w:tabs>
        <w:spacing w:before="36"/>
        <w:ind w:left="3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1"/>
          <w:szCs w:val="21"/>
        </w:rPr>
        <w:lastRenderedPageBreak/>
        <w:t>设计日期</w:t>
      </w:r>
      <w:bookmarkStart w:id="4" w:name="报告日期"/>
      <w:r w:rsidR="00013D7A" w:rsidRPr="00DA3747">
        <w:rPr>
          <w:rFonts w:hint="eastAsia"/>
          <w:u w:val="single"/>
        </w:rPr>
        <w:t>2021</w:t>
      </w:r>
      <w:r w:rsidR="00013D7A" w:rsidRPr="00DA3747">
        <w:rPr>
          <w:rFonts w:hint="eastAsia"/>
          <w:u w:val="single"/>
        </w:rPr>
        <w:t>年</w:t>
      </w:r>
      <w:r w:rsidR="00013D7A" w:rsidRPr="00DA3747">
        <w:rPr>
          <w:rFonts w:hint="eastAsia"/>
          <w:u w:val="single"/>
        </w:rPr>
        <w:t>7</w:t>
      </w:r>
      <w:r w:rsidR="00013D7A" w:rsidRPr="00DA3747">
        <w:rPr>
          <w:rFonts w:hint="eastAsia"/>
          <w:u w:val="single"/>
        </w:rPr>
        <w:t>月</w:t>
      </w:r>
      <w:r w:rsidR="00B87F96">
        <w:rPr>
          <w:u w:val="single"/>
        </w:rPr>
        <w:t>10</w:t>
      </w:r>
      <w:r w:rsidR="00013D7A" w:rsidRPr="00DA3747">
        <w:rPr>
          <w:rFonts w:hint="eastAsia"/>
          <w:u w:val="single"/>
        </w:rPr>
        <w:t>日</w:t>
      </w:r>
      <w:bookmarkEnd w:id="4"/>
      <w:r w:rsidR="00013D7A" w:rsidRPr="00DA3747">
        <w:rPr>
          <w:rFonts w:ascii="Times New Roman" w:eastAsia="Times New Roman" w:hAnsi="Times New Roman" w:cs="Times New Roman"/>
          <w:u w:val="single"/>
        </w:rPr>
        <w:tab/>
      </w:r>
    </w:p>
    <w:p w:rsidR="004617FB" w:rsidRDefault="004617FB">
      <w:pPr>
        <w:rPr>
          <w:rFonts w:ascii="Times New Roman" w:eastAsia="Times New Roman" w:hAnsi="Times New Roman" w:cs="Times New Roman"/>
          <w:sz w:val="21"/>
          <w:szCs w:val="21"/>
        </w:rPr>
        <w:sectPr w:rsidR="004617FB">
          <w:type w:val="continuous"/>
          <w:pgSz w:w="16790" w:h="11860" w:orient="landscape"/>
          <w:pgMar w:top="0" w:right="0" w:bottom="1600" w:left="1020" w:header="720" w:footer="720" w:gutter="0"/>
          <w:cols w:num="3" w:space="720" w:equalWidth="0">
            <w:col w:w="5785" w:space="45"/>
            <w:col w:w="6152" w:space="48"/>
            <w:col w:w="3740"/>
          </w:cols>
        </w:sect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850"/>
        <w:gridCol w:w="1702"/>
        <w:gridCol w:w="1231"/>
        <w:gridCol w:w="835"/>
        <w:gridCol w:w="1150"/>
        <w:gridCol w:w="1515"/>
        <w:gridCol w:w="1385"/>
        <w:gridCol w:w="1042"/>
        <w:gridCol w:w="1450"/>
        <w:gridCol w:w="1046"/>
      </w:tblGrid>
      <w:tr w:rsidR="004617FB">
        <w:trPr>
          <w:trHeight w:hRule="exact" w:val="473"/>
        </w:trPr>
        <w:tc>
          <w:tcPr>
            <w:tcW w:w="562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spacing w:line="345" w:lineRule="auto"/>
              <w:ind w:left="167" w:right="18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序</w:t>
            </w: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审查内容</w:t>
            </w:r>
          </w:p>
        </w:tc>
        <w:tc>
          <w:tcPr>
            <w:tcW w:w="3216" w:type="dxa"/>
            <w:gridSpan w:val="3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规定指标</w:t>
            </w:r>
          </w:p>
        </w:tc>
        <w:tc>
          <w:tcPr>
            <w:tcW w:w="2900" w:type="dxa"/>
            <w:gridSpan w:val="2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16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设计指标</w:t>
            </w:r>
          </w:p>
        </w:tc>
        <w:tc>
          <w:tcPr>
            <w:tcW w:w="1042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spacing w:line="345" w:lineRule="auto"/>
              <w:ind w:left="333" w:right="33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</w:t>
            </w:r>
            <w:r>
              <w:rPr>
                <w:rFonts w:ascii="宋体" w:eastAsia="宋体" w:hAnsi="宋体" w:cs="宋体"/>
                <w:b/>
                <w:bCs/>
                <w:spacing w:val="-8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自评</w:t>
            </w:r>
          </w:p>
        </w:tc>
        <w:tc>
          <w:tcPr>
            <w:tcW w:w="1450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617FB" w:rsidRDefault="00733906">
            <w:pPr>
              <w:pStyle w:val="TableParagraph"/>
              <w:ind w:left="35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节能措施</w:t>
            </w:r>
          </w:p>
        </w:tc>
        <w:tc>
          <w:tcPr>
            <w:tcW w:w="1046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15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节能判断</w:t>
            </w:r>
          </w:p>
          <w:p w:rsidR="004617FB" w:rsidRDefault="00733906">
            <w:pPr>
              <w:pStyle w:val="TableParagraph"/>
              <w:spacing w:before="103" w:line="348" w:lineRule="auto"/>
              <w:ind w:left="247" w:right="139" w:hanging="9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（审查人</w:t>
            </w: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填写）</w:t>
            </w:r>
          </w:p>
        </w:tc>
      </w:tr>
      <w:tr w:rsidR="004617FB">
        <w:trPr>
          <w:trHeight w:hRule="exact" w:val="576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32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</w:pPr>
          </w:p>
          <w:p w:rsidR="004617FB" w:rsidRDefault="00733906">
            <w:pPr>
              <w:pStyle w:val="TableParagraph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图纸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4617FB" w:rsidRDefault="00733906">
            <w:pPr>
              <w:pStyle w:val="TableParagraph"/>
              <w:ind w:left="4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计算书</w:t>
            </w:r>
          </w:p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6D74ED">
        <w:trPr>
          <w:trHeight w:hRule="exact" w:val="35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4ED" w:rsidRDefault="006D74ED" w:rsidP="006D74ED">
            <w:pPr>
              <w:pStyle w:val="TableParagraph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74ED" w:rsidRDefault="006D74ED" w:rsidP="006D74ED">
            <w:pPr>
              <w:pStyle w:val="TableParagraph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屋顶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传热系数</w:t>
            </w:r>
            <w:r>
              <w:rPr>
                <w:rFonts w:ascii="宋体" w:eastAsia="宋体" w:hAnsi="宋体" w:cs="宋体"/>
                <w:spacing w:val="-5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K[W/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32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75" w:line="288" w:lineRule="auto"/>
              <w:ind w:left="657" w:right="523" w:hanging="130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0.4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（轻质），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D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；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0.7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（重质），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D&gt;2.5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line="240" w:lineRule="atLeas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K=0.59</w:t>
            </w:r>
          </w:p>
          <w:p w:rsidR="006D74ED" w:rsidRDefault="006D74ED" w:rsidP="006D74ED">
            <w:pPr>
              <w:pStyle w:val="TableParagraph"/>
              <w:spacing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w w:val="9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D=2.83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Pr="00AE22DE" w:rsidRDefault="006D74ED" w:rsidP="006D74ED">
            <w:pPr>
              <w:rPr>
                <w:sz w:val="20"/>
                <w:szCs w:val="18"/>
              </w:rPr>
            </w:pPr>
            <w:r w:rsidRPr="00AE22DE">
              <w:rPr>
                <w:rFonts w:ascii="Times New Roman" w:hAnsi="Times New Roman"/>
                <w:sz w:val="20"/>
                <w:szCs w:val="18"/>
              </w:rPr>
              <w:t>K=</w:t>
            </w:r>
            <w:bookmarkStart w:id="5" w:name="屋顶K"/>
            <w:r w:rsidRPr="00AE22DE">
              <w:rPr>
                <w:rFonts w:hint="eastAsia"/>
                <w:sz w:val="20"/>
                <w:szCs w:val="18"/>
              </w:rPr>
              <w:t>0.59</w:t>
            </w:r>
            <w:bookmarkEnd w:id="5"/>
          </w:p>
          <w:p w:rsidR="006D74ED" w:rsidRPr="005140C5" w:rsidRDefault="006D74ED" w:rsidP="006D74ED">
            <w:pPr>
              <w:rPr>
                <w:rFonts w:ascii="Times New Roman" w:hAnsi="Times New Roman"/>
                <w:sz w:val="18"/>
                <w:szCs w:val="18"/>
              </w:rPr>
            </w:pPr>
            <w:r w:rsidRPr="00AE22DE">
              <w:rPr>
                <w:rFonts w:ascii="Times New Roman" w:hAnsi="Times New Roman"/>
                <w:sz w:val="20"/>
                <w:szCs w:val="18"/>
              </w:rPr>
              <w:t>D=</w:t>
            </w:r>
            <w:bookmarkStart w:id="6" w:name="屋顶D"/>
            <w:r w:rsidRPr="00AE22DE">
              <w:rPr>
                <w:rFonts w:hint="eastAsia"/>
                <w:sz w:val="20"/>
                <w:szCs w:val="18"/>
              </w:rPr>
              <w:t>2.83</w:t>
            </w:r>
            <w:bookmarkEnd w:id="6"/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74ED" w:rsidRDefault="006D74ED" w:rsidP="006D74ED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spacing w:line="160" w:lineRule="exact"/>
              <w:rPr>
                <w:sz w:val="15"/>
                <w:szCs w:val="15"/>
                <w:lang w:eastAsia="zh-CN"/>
              </w:rPr>
            </w:pPr>
            <w:bookmarkStart w:id="7" w:name="构造_屋顶_0_保温材料_厚度"/>
            <w:r>
              <w:rPr>
                <w:sz w:val="15"/>
                <w:szCs w:val="15"/>
                <w:lang w:eastAsia="zh-CN"/>
              </w:rPr>
              <w:t>48</w:t>
            </w:r>
            <w:bookmarkEnd w:id="7"/>
            <w:r>
              <w:rPr>
                <w:sz w:val="15"/>
                <w:szCs w:val="15"/>
                <w:lang w:eastAsia="zh-CN"/>
              </w:rPr>
              <w:t>mm</w:t>
            </w:r>
            <w:bookmarkStart w:id="8" w:name="构造_屋顶_0_保温材料_名称"/>
            <w:r>
              <w:rPr>
                <w:rFonts w:hint="eastAsia"/>
                <w:sz w:val="15"/>
                <w:szCs w:val="15"/>
                <w:lang w:eastAsia="zh-CN"/>
              </w:rPr>
              <w:t>（施工厚度</w:t>
            </w:r>
            <w:r>
              <w:rPr>
                <w:sz w:val="15"/>
                <w:szCs w:val="15"/>
                <w:lang w:eastAsia="zh-CN"/>
              </w:rPr>
              <w:t>60mm</w:t>
            </w:r>
            <w:r>
              <w:rPr>
                <w:rFonts w:hint="eastAsia"/>
                <w:sz w:val="15"/>
                <w:szCs w:val="15"/>
                <w:lang w:eastAsia="zh-CN"/>
              </w:rPr>
              <w:t>）挤塑聚苯板</w:t>
            </w:r>
            <w:r>
              <w:rPr>
                <w:sz w:val="15"/>
                <w:szCs w:val="15"/>
                <w:lang w:eastAsia="zh-CN"/>
              </w:rPr>
              <w:t>(B1</w:t>
            </w:r>
            <w:r>
              <w:rPr>
                <w:rFonts w:hint="eastAsia"/>
                <w:sz w:val="15"/>
                <w:szCs w:val="15"/>
                <w:lang w:eastAsia="zh-CN"/>
              </w:rPr>
              <w:t>级难燃</w:t>
            </w:r>
            <w:r>
              <w:rPr>
                <w:sz w:val="15"/>
                <w:szCs w:val="15"/>
                <w:lang w:eastAsia="zh-CN"/>
              </w:rPr>
              <w:t>)</w:t>
            </w:r>
            <w:bookmarkEnd w:id="8"/>
            <w:r>
              <w:rPr>
                <w:rFonts w:hint="eastAsia"/>
                <w:sz w:val="15"/>
                <w:szCs w:val="15"/>
                <w:lang w:eastAsia="zh-CN"/>
              </w:rPr>
              <w:t>，</w:t>
            </w:r>
            <w:r>
              <w:rPr>
                <w:rFonts w:hint="eastAsia"/>
                <w:sz w:val="15"/>
                <w:szCs w:val="15"/>
              </w:rPr>
              <w:t>λ</w:t>
            </w:r>
            <w:r>
              <w:rPr>
                <w:sz w:val="15"/>
                <w:szCs w:val="15"/>
                <w:lang w:eastAsia="zh-CN"/>
              </w:rPr>
              <w:t>=</w:t>
            </w:r>
            <w:bookmarkStart w:id="9" w:name="构造_屋顶_0_保温材料_导热系数"/>
            <w:r>
              <w:rPr>
                <w:sz w:val="15"/>
                <w:szCs w:val="15"/>
                <w:lang w:eastAsia="zh-CN"/>
              </w:rPr>
              <w:t>0.030</w:t>
            </w:r>
            <w:bookmarkEnd w:id="9"/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6D74ED" w:rsidRDefault="006D74ED" w:rsidP="006D74E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D74ED" w:rsidRDefault="006D74ED" w:rsidP="006D74ED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6D74ED" w:rsidTr="00FA3CC2">
        <w:trPr>
          <w:trHeight w:hRule="exact" w:val="330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热惰性指标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32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spacing w:line="240" w:lineRule="atLeast"/>
            </w:pPr>
          </w:p>
        </w:tc>
        <w:tc>
          <w:tcPr>
            <w:tcW w:w="1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4ED" w:rsidRPr="00AC4C1B" w:rsidRDefault="006D74ED" w:rsidP="006D74ED">
            <w:pPr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D74ED" w:rsidRDefault="006D74ED" w:rsidP="006D74ED"/>
        </w:tc>
      </w:tr>
      <w:tr w:rsidR="006D74ED">
        <w:trPr>
          <w:trHeight w:hRule="exact" w:val="35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4ED" w:rsidRDefault="006D74ED" w:rsidP="006D74ED">
            <w:pPr>
              <w:pStyle w:val="TableParagraph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8" w:line="345" w:lineRule="auto"/>
              <w:ind w:left="343" w:right="101" w:hanging="24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sz w:val="18"/>
                <w:szCs w:val="18"/>
                <w:lang w:eastAsia="zh-CN"/>
              </w:rPr>
              <w:t>外墙（包括非透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明幕墙）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3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传热系数</w:t>
            </w:r>
            <w:r>
              <w:rPr>
                <w:rFonts w:ascii="宋体" w:eastAsia="宋体" w:hAnsi="宋体" w:cs="宋体"/>
                <w:spacing w:val="-5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K[W/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32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75" w:line="288" w:lineRule="auto"/>
              <w:ind w:left="657" w:right="523" w:hanging="130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0.8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（轻质），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D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；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（重质），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D&gt;2.5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line="240" w:lineRule="atLeas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K=1.47</w:t>
            </w:r>
          </w:p>
          <w:p w:rsidR="006D74ED" w:rsidRDefault="006D74ED" w:rsidP="00A6680B">
            <w:pPr>
              <w:pStyle w:val="TableParagraph"/>
              <w:spacing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w w:val="9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D=</w:t>
            </w:r>
            <w:r w:rsidR="00A6680B">
              <w:rPr>
                <w:rFonts w:ascii="Times New Roman"/>
                <w:sz w:val="18"/>
              </w:rPr>
              <w:t>4.13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rFonts w:ascii="Times New Roman" w:hAnsi="Times New Roman"/>
                <w:sz w:val="20"/>
                <w:szCs w:val="18"/>
              </w:rPr>
            </w:pPr>
            <w:r w:rsidRPr="00AE22DE">
              <w:rPr>
                <w:rFonts w:ascii="Times New Roman" w:hAnsi="Times New Roman"/>
                <w:sz w:val="20"/>
                <w:szCs w:val="18"/>
              </w:rPr>
              <w:t>K=</w:t>
            </w:r>
            <w:bookmarkStart w:id="10" w:name="外墙K"/>
            <w:r w:rsidRPr="001078C3">
              <w:rPr>
                <w:rFonts w:hint="eastAsia"/>
              </w:rPr>
              <w:t>1.47</w:t>
            </w:r>
            <w:bookmarkEnd w:id="10"/>
          </w:p>
          <w:p w:rsidR="006D74ED" w:rsidRPr="00AE22DE" w:rsidRDefault="006D74ED" w:rsidP="00A6680B">
            <w:pPr>
              <w:rPr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>D=</w:t>
            </w:r>
            <w:r w:rsidR="00A6680B">
              <w:t>4.13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74ED" w:rsidRDefault="006D74ED" w:rsidP="006D74ED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C32C3A">
            <w:pPr>
              <w:spacing w:line="160" w:lineRule="exact"/>
              <w:rPr>
                <w:sz w:val="15"/>
                <w:szCs w:val="15"/>
              </w:rPr>
            </w:pPr>
            <w:bookmarkStart w:id="11" w:name="保温材料－外墙－厚度"/>
            <w:r>
              <w:rPr>
                <w:sz w:val="15"/>
                <w:szCs w:val="15"/>
              </w:rPr>
              <w:t>200</w:t>
            </w:r>
            <w:bookmarkEnd w:id="11"/>
            <w:r>
              <w:rPr>
                <w:sz w:val="15"/>
                <w:szCs w:val="15"/>
              </w:rPr>
              <w:t>mm</w:t>
            </w:r>
            <w:bookmarkStart w:id="12" w:name="保温材料－外墙－种类"/>
            <w:r>
              <w:rPr>
                <w:rFonts w:hint="eastAsia"/>
                <w:sz w:val="15"/>
                <w:szCs w:val="15"/>
              </w:rPr>
              <w:t>加气混凝土</w:t>
            </w:r>
            <w:bookmarkEnd w:id="12"/>
            <w:r>
              <w:rPr>
                <w:rFonts w:hint="eastAsia"/>
                <w:sz w:val="15"/>
                <w:szCs w:val="15"/>
              </w:rPr>
              <w:t>，λ</w:t>
            </w:r>
            <w:r>
              <w:rPr>
                <w:sz w:val="15"/>
                <w:szCs w:val="15"/>
              </w:rPr>
              <w:t>=</w:t>
            </w:r>
            <w:bookmarkStart w:id="13" w:name="保温材料－外墙－导热系数"/>
            <w:r>
              <w:rPr>
                <w:sz w:val="15"/>
                <w:szCs w:val="15"/>
              </w:rPr>
              <w:t>0.</w:t>
            </w:r>
            <w:r w:rsidR="00C32C3A">
              <w:rPr>
                <w:sz w:val="15"/>
                <w:szCs w:val="15"/>
              </w:rPr>
              <w:t>18</w:t>
            </w:r>
            <w:r>
              <w:rPr>
                <w:sz w:val="15"/>
                <w:szCs w:val="15"/>
              </w:rPr>
              <w:t>0</w:t>
            </w:r>
            <w:bookmarkEnd w:id="13"/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6D74ED" w:rsidRDefault="006D74ED" w:rsidP="006D74E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74ED" w:rsidRDefault="006D74ED" w:rsidP="006D74ED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AE22DE">
        <w:trPr>
          <w:trHeight w:hRule="exact" w:val="353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热惰性指标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32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51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4617FB" w:rsidRDefault="00733906">
            <w:pPr>
              <w:pStyle w:val="TableParagraph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1"/>
              <w:ind w:left="16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屋顶透明部分</w:t>
            </w:r>
          </w:p>
          <w:p w:rsidR="004617FB" w:rsidRDefault="00733906">
            <w:pPr>
              <w:pStyle w:val="TableParagraph"/>
              <w:spacing w:before="105" w:line="348" w:lineRule="auto"/>
              <w:ind w:left="434" w:right="101" w:hanging="33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sz w:val="18"/>
                <w:szCs w:val="18"/>
                <w:lang w:eastAsia="zh-CN"/>
              </w:rPr>
              <w:t>（水平天窗、采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光顶）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36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面积占屋顶面积的比例</w:t>
            </w:r>
          </w:p>
        </w:tc>
        <w:tc>
          <w:tcPr>
            <w:tcW w:w="3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51"/>
              <w:ind w:left="7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≤屋顶总面积的</w:t>
            </w:r>
            <w:r>
              <w:rPr>
                <w:rFonts w:ascii="宋体" w:eastAsia="宋体" w:hAnsi="宋体" w:cs="宋体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10%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E22DE">
            <w:bookmarkStart w:id="14" w:name="天窗屋顶比"/>
            <w:r>
              <w:rPr>
                <w:rFonts w:hint="eastAsia"/>
              </w:rPr>
              <w:t>－</w:t>
            </w:r>
            <w:bookmarkEnd w:id="14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4617FB" w:rsidRDefault="00733906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>
        <w:trPr>
          <w:trHeight w:hRule="exact" w:val="350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传热系数</w:t>
            </w:r>
            <w:r>
              <w:rPr>
                <w:rFonts w:ascii="宋体" w:eastAsia="宋体" w:hAnsi="宋体" w:cs="宋体"/>
                <w:spacing w:val="-5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K[W/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3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49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E22DE">
            <w:bookmarkStart w:id="15" w:name="天窗K"/>
            <w:r>
              <w:rPr>
                <w:rFonts w:hint="eastAsia"/>
              </w:rPr>
              <w:t>－</w:t>
            </w:r>
            <w:bookmarkEnd w:id="15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50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467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太阳得热系数</w:t>
            </w:r>
            <w:r>
              <w:rPr>
                <w:rFonts w:ascii="宋体" w:eastAsia="宋体" w:hAnsi="宋体" w:cs="宋体"/>
                <w:spacing w:val="-5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SHGC</w:t>
            </w:r>
          </w:p>
        </w:tc>
        <w:tc>
          <w:tcPr>
            <w:tcW w:w="3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49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E22DE">
            <w:bookmarkStart w:id="16" w:name="天窗SHGC"/>
            <w:r>
              <w:rPr>
                <w:rFonts w:hint="eastAsia"/>
              </w:rPr>
              <w:t>－</w:t>
            </w:r>
            <w:bookmarkEnd w:id="16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4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spacing w:before="156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733906">
            <w:pPr>
              <w:pStyle w:val="TableParagraph"/>
              <w:spacing w:before="151" w:line="348" w:lineRule="auto"/>
              <w:ind w:left="434" w:right="101" w:hanging="33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sz w:val="18"/>
                <w:szCs w:val="18"/>
                <w:lang w:eastAsia="zh-CN"/>
              </w:rPr>
              <w:t>外窗（包括透明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幕墙）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733906">
            <w:pPr>
              <w:pStyle w:val="TableParagraph"/>
              <w:spacing w:before="129" w:line="348" w:lineRule="auto"/>
              <w:ind w:left="148" w:right="14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 数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  <w:p w:rsidR="004617FB" w:rsidRDefault="00733906">
            <w:pPr>
              <w:pStyle w:val="TableParagraph"/>
              <w:spacing w:line="367" w:lineRule="auto"/>
              <w:ind w:left="148" w:right="14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太阳得 热系数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SHGC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617FB" w:rsidRDefault="00733906">
            <w:pPr>
              <w:pStyle w:val="TableParagraph"/>
              <w:spacing w:before="174"/>
              <w:ind w:left="44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窗墙比</w:t>
            </w:r>
            <w:r>
              <w:rPr>
                <w:rFonts w:ascii="宋体" w:eastAsia="宋体" w:hAnsi="宋体" w:cs="宋体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</w:p>
        </w:tc>
        <w:tc>
          <w:tcPr>
            <w:tcW w:w="12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617FB" w:rsidRDefault="00733906">
            <w:pPr>
              <w:pStyle w:val="TableParagraph"/>
              <w:spacing w:line="326" w:lineRule="auto"/>
              <w:ind w:left="103" w:right="103" w:firstLine="60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传热系数</w:t>
            </w:r>
            <w:r>
              <w:rPr>
                <w:rFonts w:ascii="宋体" w:eastAsia="宋体" w:hAnsi="宋体" w:cs="宋体"/>
                <w:spacing w:val="-4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6"/>
                <w:w w:val="99"/>
                <w:sz w:val="18"/>
                <w:szCs w:val="18"/>
                <w:lang w:eastAsia="zh-CN"/>
              </w:rPr>
              <w:t>[W</w:t>
            </w:r>
            <w:r>
              <w:rPr>
                <w:rFonts w:ascii="宋体" w:eastAsia="宋体" w:hAnsi="宋体" w:cs="宋体"/>
                <w:spacing w:val="-46"/>
                <w:w w:val="99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46"/>
                <w:w w:val="99"/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3"/>
                <w:w w:val="9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w w:val="99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0"/>
                <w:w w:val="99"/>
                <w:position w:val="8"/>
                <w:sz w:val="12"/>
                <w:szCs w:val="12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-10"/>
                <w:w w:val="99"/>
                <w:sz w:val="18"/>
                <w:szCs w:val="18"/>
                <w:lang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spacing w:val="-10"/>
                <w:w w:val="99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pacing w:val="-10"/>
                <w:w w:val="99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eastAsia="Times New Roman" w:hAnsi="Times New Roman" w:cs="Times New Roman"/>
                <w:spacing w:val="-10"/>
                <w:w w:val="99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44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太阳得热系数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617FB" w:rsidRDefault="00733906">
            <w:pPr>
              <w:pStyle w:val="TableParagraph"/>
              <w:spacing w:line="326" w:lineRule="auto"/>
              <w:ind w:left="526" w:right="132" w:hanging="39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各单一立面指标（立面编号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朝向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/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比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/K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/SHGC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733906">
            <w:pPr>
              <w:pStyle w:val="TableParagraph"/>
              <w:spacing w:before="114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spacing w:before="114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>
        <w:trPr>
          <w:trHeight w:hRule="exact" w:val="691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2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 w:line="345" w:lineRule="auto"/>
              <w:ind w:left="232" w:right="9" w:hanging="13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>东、南、</w:t>
            </w:r>
            <w:r>
              <w:rPr>
                <w:rFonts w:ascii="宋体" w:eastAsia="宋体" w:hAnsi="宋体" w:cs="宋体"/>
                <w:spacing w:val="-88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西向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北向</w:t>
            </w:r>
          </w:p>
        </w:tc>
        <w:tc>
          <w:tcPr>
            <w:tcW w:w="29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10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0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2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2C3A" w:rsidRDefault="00C32C3A" w:rsidP="00C32C3A">
            <w:pPr>
              <w:pStyle w:val="TableParagraph"/>
              <w:spacing w:before="103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int="eastAsia"/>
                <w:sz w:val="18"/>
                <w:szCs w:val="18"/>
                <w:lang w:eastAsia="zh-CN"/>
              </w:rPr>
              <w:t>南向</w:t>
            </w:r>
            <w:r>
              <w:rPr>
                <w:sz w:val="18"/>
                <w:szCs w:val="18"/>
                <w:lang w:eastAsia="zh-CN"/>
              </w:rPr>
              <w:t>0.00/</w:t>
            </w:r>
            <w:r>
              <w:rPr>
                <w:rFonts w:hint="eastAsia"/>
                <w:sz w:val="18"/>
                <w:szCs w:val="18"/>
                <w:lang w:eastAsia="zh-CN"/>
              </w:rPr>
              <w:t>－</w:t>
            </w:r>
            <w:r>
              <w:rPr>
                <w:sz w:val="18"/>
                <w:szCs w:val="18"/>
                <w:lang w:eastAsia="zh-CN"/>
              </w:rPr>
              <w:t>/</w:t>
            </w:r>
            <w:r>
              <w:rPr>
                <w:rFonts w:hint="eastAsia"/>
                <w:sz w:val="18"/>
                <w:szCs w:val="18"/>
                <w:lang w:eastAsia="zh-CN"/>
              </w:rPr>
              <w:t>－</w:t>
            </w:r>
          </w:p>
          <w:p w:rsidR="00C32C3A" w:rsidRDefault="00C32C3A" w:rsidP="00C32C3A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/>
                <w:sz w:val="18"/>
                <w:szCs w:val="18"/>
                <w:lang w:eastAsia="zh-CN"/>
              </w:rPr>
              <w:t>2</w:t>
            </w:r>
            <w:r>
              <w:rPr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int="eastAsia"/>
                <w:sz w:val="18"/>
                <w:szCs w:val="18"/>
                <w:lang w:eastAsia="zh-CN"/>
              </w:rPr>
              <w:t>北向</w:t>
            </w:r>
            <w:r>
              <w:rPr>
                <w:sz w:val="18"/>
                <w:szCs w:val="18"/>
                <w:lang w:eastAsia="zh-CN"/>
              </w:rPr>
              <w:t>/0.03/3.20/0.19</w:t>
            </w:r>
          </w:p>
          <w:p w:rsidR="00C32C3A" w:rsidRDefault="00C32C3A" w:rsidP="00C32C3A">
            <w:pPr>
              <w:pStyle w:val="TableParagraph"/>
              <w:spacing w:before="131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int="eastAsia"/>
                <w:sz w:val="18"/>
                <w:szCs w:val="18"/>
                <w:lang w:eastAsia="zh-CN"/>
              </w:rPr>
              <w:t>东向</w:t>
            </w:r>
            <w:r>
              <w:rPr>
                <w:sz w:val="18"/>
                <w:szCs w:val="18"/>
                <w:lang w:eastAsia="zh-CN"/>
              </w:rPr>
              <w:t>/0.46/3.20/0.21</w:t>
            </w:r>
          </w:p>
          <w:p w:rsidR="00C32C3A" w:rsidRDefault="00C32C3A" w:rsidP="00C32C3A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/>
                <w:sz w:val="18"/>
                <w:szCs w:val="18"/>
                <w:lang w:eastAsia="zh-CN"/>
              </w:rPr>
              <w:t>4</w:t>
            </w:r>
            <w:r>
              <w:rPr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int="eastAsia"/>
                <w:sz w:val="18"/>
                <w:szCs w:val="18"/>
                <w:lang w:eastAsia="zh-CN"/>
              </w:rPr>
              <w:t>西向</w:t>
            </w:r>
            <w:r>
              <w:rPr>
                <w:sz w:val="18"/>
                <w:szCs w:val="18"/>
                <w:lang w:eastAsia="zh-CN"/>
              </w:rPr>
              <w:t>/0.47/3.20/0.23</w:t>
            </w:r>
          </w:p>
          <w:p w:rsidR="004617FB" w:rsidRPr="00C32C3A" w:rsidRDefault="004617FB">
            <w:pPr>
              <w:pStyle w:val="TableParagraph"/>
              <w:ind w:left="1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2C3A" w:rsidRDefault="00C32C3A" w:rsidP="00C32C3A">
            <w:pPr>
              <w:pStyle w:val="TableParagraph"/>
              <w:spacing w:before="103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int="eastAsia"/>
                <w:sz w:val="18"/>
                <w:szCs w:val="18"/>
                <w:lang w:eastAsia="zh-CN"/>
              </w:rPr>
              <w:t>南向</w:t>
            </w:r>
            <w:bookmarkStart w:id="17" w:name="窗墙比－南向"/>
            <w:r>
              <w:rPr>
                <w:sz w:val="18"/>
                <w:szCs w:val="18"/>
                <w:lang w:eastAsia="zh-CN"/>
              </w:rPr>
              <w:t>0.00</w:t>
            </w:r>
            <w:bookmarkEnd w:id="17"/>
            <w:r>
              <w:rPr>
                <w:sz w:val="18"/>
                <w:szCs w:val="18"/>
                <w:lang w:eastAsia="zh-CN"/>
              </w:rPr>
              <w:t>/</w:t>
            </w:r>
            <w:bookmarkStart w:id="18" w:name="外窗K－南向"/>
            <w:r>
              <w:rPr>
                <w:rFonts w:hint="eastAsia"/>
                <w:sz w:val="18"/>
                <w:szCs w:val="18"/>
                <w:lang w:eastAsia="zh-CN"/>
              </w:rPr>
              <w:t>－</w:t>
            </w:r>
            <w:bookmarkEnd w:id="18"/>
            <w:r>
              <w:rPr>
                <w:sz w:val="18"/>
                <w:szCs w:val="18"/>
                <w:lang w:eastAsia="zh-CN"/>
              </w:rPr>
              <w:t>/</w:t>
            </w:r>
            <w:bookmarkStart w:id="19" w:name="外窗SHGC－南向"/>
            <w:r>
              <w:rPr>
                <w:rFonts w:hint="eastAsia"/>
                <w:sz w:val="18"/>
                <w:szCs w:val="18"/>
                <w:lang w:eastAsia="zh-CN"/>
              </w:rPr>
              <w:t>－</w:t>
            </w:r>
            <w:bookmarkEnd w:id="19"/>
          </w:p>
          <w:p w:rsidR="00C32C3A" w:rsidRDefault="00C32C3A" w:rsidP="00C32C3A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/>
                <w:sz w:val="18"/>
                <w:szCs w:val="18"/>
                <w:lang w:eastAsia="zh-CN"/>
              </w:rPr>
              <w:t>2</w:t>
            </w:r>
            <w:r>
              <w:rPr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int="eastAsia"/>
                <w:sz w:val="18"/>
                <w:szCs w:val="18"/>
                <w:lang w:eastAsia="zh-CN"/>
              </w:rPr>
              <w:t>北向</w:t>
            </w:r>
            <w:r>
              <w:rPr>
                <w:sz w:val="18"/>
                <w:szCs w:val="18"/>
                <w:lang w:eastAsia="zh-CN"/>
              </w:rPr>
              <w:t>/</w:t>
            </w:r>
            <w:bookmarkStart w:id="20" w:name="窗墙比－北向"/>
            <w:r>
              <w:rPr>
                <w:sz w:val="18"/>
                <w:szCs w:val="18"/>
                <w:lang w:eastAsia="zh-CN"/>
              </w:rPr>
              <w:t>0.03</w:t>
            </w:r>
            <w:bookmarkEnd w:id="20"/>
            <w:r>
              <w:rPr>
                <w:sz w:val="18"/>
                <w:szCs w:val="18"/>
                <w:lang w:eastAsia="zh-CN"/>
              </w:rPr>
              <w:t>/</w:t>
            </w:r>
            <w:bookmarkStart w:id="21" w:name="外窗K－北向"/>
            <w:r>
              <w:rPr>
                <w:sz w:val="18"/>
                <w:szCs w:val="18"/>
                <w:lang w:eastAsia="zh-CN"/>
              </w:rPr>
              <w:t>3.20</w:t>
            </w:r>
            <w:bookmarkEnd w:id="21"/>
            <w:r>
              <w:rPr>
                <w:sz w:val="18"/>
                <w:szCs w:val="18"/>
                <w:lang w:eastAsia="zh-CN"/>
              </w:rPr>
              <w:t>/</w:t>
            </w:r>
            <w:bookmarkStart w:id="22" w:name="外窗SHGC－北向"/>
            <w:r>
              <w:rPr>
                <w:sz w:val="18"/>
                <w:szCs w:val="18"/>
                <w:lang w:eastAsia="zh-CN"/>
              </w:rPr>
              <w:t>0.19</w:t>
            </w:r>
            <w:bookmarkEnd w:id="22"/>
          </w:p>
          <w:p w:rsidR="00C32C3A" w:rsidRDefault="00C32C3A" w:rsidP="00C32C3A">
            <w:pPr>
              <w:pStyle w:val="TableParagraph"/>
              <w:spacing w:before="131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int="eastAsia"/>
                <w:sz w:val="18"/>
                <w:szCs w:val="18"/>
                <w:lang w:eastAsia="zh-CN"/>
              </w:rPr>
              <w:t>东向</w:t>
            </w:r>
            <w:r>
              <w:rPr>
                <w:sz w:val="18"/>
                <w:szCs w:val="18"/>
                <w:lang w:eastAsia="zh-CN"/>
              </w:rPr>
              <w:t>/</w:t>
            </w:r>
            <w:bookmarkStart w:id="23" w:name="窗墙比－东向"/>
            <w:r>
              <w:rPr>
                <w:sz w:val="18"/>
                <w:szCs w:val="18"/>
                <w:lang w:eastAsia="zh-CN"/>
              </w:rPr>
              <w:t>0.46</w:t>
            </w:r>
            <w:bookmarkEnd w:id="23"/>
            <w:r>
              <w:rPr>
                <w:sz w:val="18"/>
                <w:szCs w:val="18"/>
                <w:lang w:eastAsia="zh-CN"/>
              </w:rPr>
              <w:t>/</w:t>
            </w:r>
            <w:bookmarkStart w:id="24" w:name="外窗K－东向"/>
            <w:r>
              <w:rPr>
                <w:sz w:val="18"/>
                <w:szCs w:val="18"/>
                <w:lang w:eastAsia="zh-CN"/>
              </w:rPr>
              <w:t>3.20</w:t>
            </w:r>
            <w:bookmarkEnd w:id="24"/>
            <w:r>
              <w:rPr>
                <w:sz w:val="18"/>
                <w:szCs w:val="18"/>
                <w:lang w:eastAsia="zh-CN"/>
              </w:rPr>
              <w:t>/</w:t>
            </w:r>
            <w:bookmarkStart w:id="25" w:name="外窗SHGC－东向"/>
            <w:r>
              <w:rPr>
                <w:sz w:val="18"/>
                <w:szCs w:val="18"/>
                <w:lang w:eastAsia="zh-CN"/>
              </w:rPr>
              <w:t>0.21</w:t>
            </w:r>
            <w:bookmarkEnd w:id="25"/>
          </w:p>
          <w:p w:rsidR="00C32C3A" w:rsidRDefault="00C32C3A" w:rsidP="00C32C3A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/>
                <w:sz w:val="18"/>
                <w:szCs w:val="18"/>
                <w:lang w:eastAsia="zh-CN"/>
              </w:rPr>
              <w:t>4</w:t>
            </w:r>
            <w:r>
              <w:rPr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int="eastAsia"/>
                <w:sz w:val="18"/>
                <w:szCs w:val="18"/>
                <w:lang w:eastAsia="zh-CN"/>
              </w:rPr>
              <w:t>西向</w:t>
            </w:r>
            <w:r>
              <w:rPr>
                <w:sz w:val="18"/>
                <w:szCs w:val="18"/>
                <w:lang w:eastAsia="zh-CN"/>
              </w:rPr>
              <w:t>/</w:t>
            </w:r>
            <w:bookmarkStart w:id="26" w:name="窗墙比－西向"/>
            <w:r>
              <w:rPr>
                <w:sz w:val="18"/>
                <w:szCs w:val="18"/>
                <w:lang w:eastAsia="zh-CN"/>
              </w:rPr>
              <w:t>0.47</w:t>
            </w:r>
            <w:bookmarkEnd w:id="26"/>
            <w:r>
              <w:rPr>
                <w:sz w:val="18"/>
                <w:szCs w:val="18"/>
                <w:lang w:eastAsia="zh-CN"/>
              </w:rPr>
              <w:t>/</w:t>
            </w:r>
            <w:bookmarkStart w:id="27" w:name="外窗K－西向"/>
            <w:r>
              <w:rPr>
                <w:sz w:val="18"/>
                <w:szCs w:val="18"/>
                <w:lang w:eastAsia="zh-CN"/>
              </w:rPr>
              <w:t>3.20</w:t>
            </w:r>
            <w:bookmarkEnd w:id="27"/>
            <w:r>
              <w:rPr>
                <w:sz w:val="18"/>
                <w:szCs w:val="18"/>
                <w:lang w:eastAsia="zh-CN"/>
              </w:rPr>
              <w:t>/</w:t>
            </w:r>
            <w:bookmarkStart w:id="28" w:name="外窗SHGC－西向"/>
            <w:r>
              <w:rPr>
                <w:sz w:val="18"/>
                <w:szCs w:val="18"/>
                <w:lang w:eastAsia="zh-CN"/>
              </w:rPr>
              <w:t>0.23</w:t>
            </w:r>
            <w:bookmarkEnd w:id="28"/>
          </w:p>
          <w:p w:rsidR="004617FB" w:rsidRPr="00C32C3A" w:rsidRDefault="004617F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617FB" w:rsidRDefault="004617FB">
            <w:pPr>
              <w:pStyle w:val="TableParagraph"/>
              <w:ind w:left="10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</w:tr>
      <w:tr w:rsidR="004617FB">
        <w:trPr>
          <w:trHeight w:hRule="exact" w:val="310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10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12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0.50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2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2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10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0.50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0.60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0.26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0.35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89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0.60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0.70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0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0.24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0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0.30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29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0.70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0.80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9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9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0.26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 w:rsidTr="00AC4C1B">
        <w:trPr>
          <w:trHeight w:hRule="exact" w:val="765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＞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0.80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6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0.18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6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0.26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</w:tbl>
    <w:p w:rsidR="004617FB" w:rsidRDefault="004617FB">
      <w:pPr>
        <w:sectPr w:rsidR="004617FB">
          <w:type w:val="continuous"/>
          <w:pgSz w:w="16790" w:h="11860" w:orient="landscape"/>
          <w:pgMar w:top="0" w:right="0" w:bottom="1600" w:left="1020" w:header="720" w:footer="720" w:gutter="0"/>
          <w:cols w:space="720"/>
        </w:sectPr>
      </w:pPr>
    </w:p>
    <w:p w:rsidR="004617FB" w:rsidRDefault="007B40C2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503281640" behindDoc="1" locked="0" layoutInCell="1" allowOverlap="1">
                <wp:simplePos x="0" y="0"/>
                <wp:positionH relativeFrom="page">
                  <wp:posOffset>1945640</wp:posOffset>
                </wp:positionH>
                <wp:positionV relativeFrom="page">
                  <wp:posOffset>2320290</wp:posOffset>
                </wp:positionV>
                <wp:extent cx="6858000" cy="457200"/>
                <wp:effectExtent l="0" t="2272665" r="0" b="2327910"/>
                <wp:wrapNone/>
                <wp:docPr id="6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广东省住房和城乡建设厅信息公开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5" o:spid="_x0000_s1028" type="#_x0000_t202" style="position:absolute;margin-left:153.2pt;margin-top:182.7pt;width:540pt;height:36pt;rotation:-45;z-index:-34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广东省住房和城乡建设厅信息公开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eastAsiaTheme="minorHAns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4848225</wp:posOffset>
                </wp:positionH>
                <wp:positionV relativeFrom="page">
                  <wp:posOffset>2708275</wp:posOffset>
                </wp:positionV>
                <wp:extent cx="1828800" cy="457200"/>
                <wp:effectExtent l="0" t="498475" r="0" b="530225"/>
                <wp:wrapNone/>
                <wp:docPr id="5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浏览专用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4" o:spid="_x0000_s1029" type="#_x0000_t202" style="position:absolute;margin-left:381.75pt;margin-top:213.25pt;width:2in;height:36pt;rotation:-45;z-index:-3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浏览专用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617FB" w:rsidRDefault="004617F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17FB" w:rsidRDefault="004617F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17FB" w:rsidRDefault="004617F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17FB" w:rsidRDefault="004617FB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:rsidR="004617FB" w:rsidRDefault="00733906">
      <w:pPr>
        <w:pStyle w:val="a3"/>
        <w:rPr>
          <w:b w:val="0"/>
          <w:bCs w:val="0"/>
          <w:lang w:eastAsia="zh-CN"/>
        </w:rPr>
      </w:pPr>
      <w:r>
        <w:rPr>
          <w:lang w:eastAsia="zh-CN"/>
        </w:rPr>
        <w:t>表</w:t>
      </w:r>
      <w:r>
        <w:rPr>
          <w:spacing w:val="-5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10.7.2-2</w:t>
      </w:r>
      <w:r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>
        <w:rPr>
          <w:lang w:eastAsia="zh-CN"/>
        </w:rPr>
        <w:t>夏热冬</w:t>
      </w:r>
      <w:proofErr w:type="gramStart"/>
      <w:r>
        <w:rPr>
          <w:lang w:eastAsia="zh-CN"/>
        </w:rPr>
        <w:t>暖地区</w:t>
      </w:r>
      <w:proofErr w:type="gramEnd"/>
      <w:r>
        <w:rPr>
          <w:lang w:eastAsia="zh-CN"/>
        </w:rPr>
        <w:t>甲类公共建筑节能设计、审查表（</w:t>
      </w:r>
      <w:r>
        <w:rPr>
          <w:rFonts w:ascii="Wingdings 2" w:eastAsia="Wingdings 2" w:hAnsi="Wingdings 2" w:cs="Wingdings 2"/>
          <w:b w:val="0"/>
          <w:bCs w:val="0"/>
          <w:sz w:val="18"/>
          <w:szCs w:val="18"/>
          <w:lang w:eastAsia="zh-CN"/>
        </w:rPr>
        <w:t></w:t>
      </w:r>
      <w:r>
        <w:rPr>
          <w:lang w:eastAsia="zh-CN"/>
        </w:rPr>
        <w:t>按规定性指标</w:t>
      </w:r>
      <w:r w:rsidR="006D74ED">
        <w:rPr>
          <w:rFonts w:cs="宋体" w:hint="eastAsia"/>
          <w:sz w:val="18"/>
          <w:szCs w:val="18"/>
          <w:lang w:eastAsia="zh-CN"/>
        </w:rPr>
        <w:t>■</w:t>
      </w:r>
      <w:r>
        <w:rPr>
          <w:lang w:eastAsia="zh-CN"/>
        </w:rPr>
        <w:t>按性能化指标）（续表）</w:t>
      </w: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4617FB" w:rsidRDefault="004617FB">
      <w:pPr>
        <w:spacing w:before="4"/>
        <w:rPr>
          <w:rFonts w:ascii="宋体" w:eastAsia="宋体" w:hAnsi="宋体" w:cs="宋体"/>
          <w:b/>
          <w:bCs/>
          <w:sz w:val="14"/>
          <w:szCs w:val="14"/>
          <w:lang w:eastAsia="zh-CN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1274"/>
        <w:gridCol w:w="284"/>
        <w:gridCol w:w="994"/>
        <w:gridCol w:w="3216"/>
        <w:gridCol w:w="1482"/>
        <w:gridCol w:w="1418"/>
        <w:gridCol w:w="1042"/>
        <w:gridCol w:w="1450"/>
        <w:gridCol w:w="1046"/>
      </w:tblGrid>
      <w:tr w:rsidR="004617FB">
        <w:trPr>
          <w:trHeight w:hRule="exact" w:val="367"/>
        </w:trPr>
        <w:tc>
          <w:tcPr>
            <w:tcW w:w="562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5" w:line="348" w:lineRule="auto"/>
              <w:ind w:left="167" w:right="18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序</w:t>
            </w: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419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ind w:left="34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审查内容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规定指标</w:t>
            </w:r>
          </w:p>
        </w:tc>
        <w:tc>
          <w:tcPr>
            <w:tcW w:w="3216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设计指标</w:t>
            </w:r>
          </w:p>
        </w:tc>
        <w:tc>
          <w:tcPr>
            <w:tcW w:w="2900" w:type="dxa"/>
            <w:gridSpan w:val="2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设计自评</w:t>
            </w:r>
          </w:p>
        </w:tc>
        <w:tc>
          <w:tcPr>
            <w:tcW w:w="1042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ind w:left="15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节能措施</w:t>
            </w:r>
          </w:p>
        </w:tc>
        <w:tc>
          <w:tcPr>
            <w:tcW w:w="1450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5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节能判断</w:t>
            </w:r>
          </w:p>
          <w:p w:rsidR="004617FB" w:rsidRDefault="00733906">
            <w:pPr>
              <w:pStyle w:val="TableParagraph"/>
              <w:spacing w:before="105"/>
              <w:ind w:left="3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（审查人填写）</w:t>
            </w:r>
          </w:p>
        </w:tc>
        <w:tc>
          <w:tcPr>
            <w:tcW w:w="1046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</w:tr>
      <w:tr w:rsidR="004617FB" w:rsidTr="006D74ED">
        <w:trPr>
          <w:trHeight w:hRule="exact" w:val="350"/>
        </w:trPr>
        <w:tc>
          <w:tcPr>
            <w:tcW w:w="562" w:type="dxa"/>
            <w:vMerge/>
            <w:tcBorders>
              <w:left w:val="single" w:sz="17" w:space="0" w:color="000000"/>
              <w:bottom w:val="nil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3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right="3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图纸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41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计算书</w:t>
            </w:r>
          </w:p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689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733906">
            <w:pPr>
              <w:pStyle w:val="TableParagraph"/>
              <w:spacing w:line="348" w:lineRule="auto"/>
              <w:ind w:left="434" w:right="101" w:hanging="33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sz w:val="18"/>
                <w:szCs w:val="18"/>
                <w:lang w:eastAsia="zh-CN"/>
              </w:rPr>
              <w:t>外窗（包括透明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幕墙）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4"/>
                <w:szCs w:val="14"/>
                <w:lang w:eastAsia="zh-CN"/>
              </w:rPr>
            </w:pPr>
          </w:p>
          <w:p w:rsidR="004617FB" w:rsidRDefault="00733906">
            <w:pPr>
              <w:pStyle w:val="TableParagraph"/>
              <w:ind w:left="72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可见光透射比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13"/>
              <w:rPr>
                <w:rFonts w:ascii="宋体" w:eastAsia="宋体" w:hAnsi="宋体" w:cs="宋体"/>
                <w:b/>
                <w:bCs/>
                <w:sz w:val="15"/>
                <w:szCs w:val="15"/>
                <w:lang w:eastAsia="zh-CN"/>
              </w:rPr>
            </w:pPr>
          </w:p>
          <w:p w:rsidR="004617FB" w:rsidRDefault="00733906">
            <w:pPr>
              <w:pStyle w:val="TableParagraph"/>
              <w:spacing w:line="326" w:lineRule="auto"/>
              <w:ind w:left="103" w:right="7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单一立面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比小于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0.40</w:t>
            </w:r>
            <w:r>
              <w:rPr>
                <w:rFonts w:ascii="Times New Roman" w:eastAsia="Times New Roman" w:hAnsi="Times New Roman" w:cs="Times New Roman"/>
                <w:spacing w:val="3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时，透 光材料的可见光透射比不应小于</w:t>
            </w:r>
            <w:r>
              <w:rPr>
                <w:rFonts w:ascii="宋体" w:eastAsia="宋体" w:hAnsi="宋体" w:cs="宋体"/>
                <w:spacing w:val="-4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0.50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； 单一立面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比大于等于</w:t>
            </w:r>
            <w:r>
              <w:rPr>
                <w:rFonts w:ascii="宋体" w:eastAsia="宋体" w:hAnsi="宋体" w:cs="宋体"/>
                <w:spacing w:val="-5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0.40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时， </w:t>
            </w:r>
            <w:r>
              <w:rPr>
                <w:rFonts w:ascii="宋体" w:eastAsia="宋体" w:hAnsi="宋体" w:cs="宋体"/>
                <w:spacing w:val="19"/>
                <w:sz w:val="18"/>
                <w:szCs w:val="18"/>
                <w:lang w:eastAsia="zh-CN"/>
              </w:rPr>
              <w:t>透光材料的可见光透射比不应小于</w:t>
            </w:r>
            <w:r>
              <w:rPr>
                <w:rFonts w:ascii="宋体" w:eastAsia="宋体" w:hAnsi="宋体" w:cs="宋体"/>
                <w:spacing w:val="-69"/>
                <w:sz w:val="18"/>
                <w:szCs w:val="18"/>
                <w:lang w:eastAsia="zh-CN"/>
              </w:rPr>
              <w:t xml:space="preserve"> </w:t>
            </w:r>
          </w:p>
          <w:p w:rsidR="004617FB" w:rsidRDefault="00733906">
            <w:pPr>
              <w:pStyle w:val="TableParagraph"/>
              <w:spacing w:before="82"/>
              <w:ind w:left="10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0.30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 w:line="328" w:lineRule="auto"/>
              <w:ind w:left="103" w:right="10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5"/>
                <w:sz w:val="18"/>
                <w:szCs w:val="18"/>
                <w:lang w:eastAsia="zh-CN"/>
              </w:rPr>
              <w:t>各单一立面指标（立面编号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zh-CN"/>
              </w:rPr>
              <w:t>/</w:t>
            </w:r>
            <w:r>
              <w:rPr>
                <w:rFonts w:ascii="宋体" w:eastAsia="宋体" w:hAnsi="宋体" w:cs="宋体"/>
                <w:spacing w:val="-5"/>
                <w:sz w:val="18"/>
                <w:szCs w:val="18"/>
                <w:lang w:eastAsia="zh-CN"/>
              </w:rPr>
              <w:t>窗墙面</w:t>
            </w:r>
            <w:r>
              <w:rPr>
                <w:rFonts w:ascii="宋体" w:eastAsia="宋体" w:hAnsi="宋体" w:cs="宋体"/>
                <w:spacing w:val="-78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积比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可见光透射比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4"/>
                <w:szCs w:val="14"/>
                <w:lang w:eastAsia="zh-CN"/>
              </w:rPr>
            </w:pPr>
          </w:p>
          <w:p w:rsidR="004617FB" w:rsidRDefault="00733906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4"/>
                <w:szCs w:val="14"/>
              </w:rPr>
            </w:pPr>
          </w:p>
          <w:p w:rsidR="004617FB" w:rsidRDefault="00733906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6D74ED">
        <w:trPr>
          <w:trHeight w:hRule="exact" w:val="2732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3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4617FB" w:rsidRDefault="00733906">
            <w:pPr>
              <w:pStyle w:val="TableParagraph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255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3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Pr="00AC4C1B" w:rsidRDefault="006D74ED" w:rsidP="006D74ED">
            <w:pPr>
              <w:pStyle w:val="TableParagraph"/>
              <w:spacing w:before="103"/>
              <w:ind w:left="137"/>
              <w:rPr>
                <w:rFonts w:ascii="Times New Roman" w:eastAsia="Times New Roman" w:hAnsi="Times New Roman" w:cs="Times New Roman"/>
                <w:sz w:val="20"/>
                <w:szCs w:val="21"/>
                <w:lang w:eastAsia="zh-CN"/>
              </w:rPr>
            </w:pPr>
            <w:r w:rsidRPr="00AC4C1B">
              <w:rPr>
                <w:rFonts w:ascii="Times New Roman"/>
                <w:sz w:val="20"/>
                <w:szCs w:val="21"/>
                <w:lang w:eastAsia="zh-CN"/>
              </w:rPr>
              <w:t>1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20"/>
                <w:szCs w:val="21"/>
                <w:lang w:eastAsia="zh-CN"/>
              </w:rPr>
              <w:t>南向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Pr="00AC4C1B">
              <w:rPr>
                <w:sz w:val="20"/>
                <w:szCs w:val="21"/>
                <w:lang w:eastAsia="zh-CN"/>
              </w:rPr>
              <w:t>0.00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="00A6680B">
              <w:rPr>
                <w:rFonts w:hint="eastAsia"/>
                <w:sz w:val="20"/>
                <w:szCs w:val="21"/>
                <w:lang w:eastAsia="zh-CN"/>
              </w:rPr>
              <w:t>-</w:t>
            </w:r>
          </w:p>
          <w:p w:rsidR="006D74ED" w:rsidRPr="00AC4C1B" w:rsidRDefault="006D74ED" w:rsidP="006D74ED">
            <w:pPr>
              <w:pStyle w:val="TableParagraph"/>
              <w:spacing w:before="134"/>
              <w:ind w:left="137"/>
              <w:rPr>
                <w:rFonts w:ascii="Times New Roman" w:eastAsia="Times New Roman" w:hAnsi="Times New Roman" w:cs="Times New Roman"/>
                <w:sz w:val="20"/>
                <w:szCs w:val="21"/>
                <w:lang w:eastAsia="zh-CN"/>
              </w:rPr>
            </w:pPr>
            <w:r w:rsidRPr="00AC4C1B">
              <w:rPr>
                <w:rFonts w:ascii="Times New Roman"/>
                <w:sz w:val="20"/>
                <w:szCs w:val="21"/>
                <w:lang w:eastAsia="zh-CN"/>
              </w:rPr>
              <w:t>2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20"/>
                <w:szCs w:val="21"/>
                <w:lang w:eastAsia="zh-CN"/>
              </w:rPr>
              <w:t>北向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Pr="00AC4C1B">
              <w:rPr>
                <w:sz w:val="20"/>
                <w:szCs w:val="21"/>
                <w:lang w:eastAsia="zh-CN"/>
              </w:rPr>
              <w:t>0.03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/0.60</w:t>
            </w:r>
          </w:p>
          <w:p w:rsidR="006D74ED" w:rsidRPr="00AC4C1B" w:rsidRDefault="006D74ED" w:rsidP="006D74ED">
            <w:pPr>
              <w:pStyle w:val="TableParagraph"/>
              <w:spacing w:before="134"/>
              <w:ind w:left="137"/>
              <w:rPr>
                <w:rFonts w:ascii="Times New Roman" w:eastAsia="Times New Roman" w:hAnsi="Times New Roman" w:cs="Times New Roman"/>
                <w:sz w:val="20"/>
                <w:szCs w:val="21"/>
                <w:lang w:eastAsia="zh-CN"/>
              </w:rPr>
            </w:pPr>
            <w:r w:rsidRPr="00AC4C1B">
              <w:rPr>
                <w:rFonts w:ascii="Times New Roman"/>
                <w:sz w:val="20"/>
                <w:szCs w:val="21"/>
                <w:lang w:eastAsia="zh-CN"/>
              </w:rPr>
              <w:t>3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20"/>
                <w:szCs w:val="21"/>
                <w:lang w:eastAsia="zh-CN"/>
              </w:rPr>
              <w:t>东向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Pr="00AC4C1B">
              <w:rPr>
                <w:sz w:val="20"/>
                <w:szCs w:val="21"/>
                <w:lang w:eastAsia="zh-CN"/>
              </w:rPr>
              <w:t>0.46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/0.60</w:t>
            </w:r>
          </w:p>
          <w:p w:rsidR="004617FB" w:rsidRDefault="006D74ED" w:rsidP="006D74ED">
            <w:pPr>
              <w:pStyle w:val="TableParagraph"/>
              <w:ind w:left="211"/>
              <w:rPr>
                <w:rFonts w:ascii="宋体" w:eastAsia="宋体" w:hAnsi="宋体" w:cs="宋体"/>
                <w:sz w:val="18"/>
                <w:szCs w:val="18"/>
              </w:rPr>
            </w:pPr>
            <w:r w:rsidRPr="00AC4C1B">
              <w:rPr>
                <w:rFonts w:ascii="Times New Roman"/>
                <w:sz w:val="20"/>
                <w:szCs w:val="21"/>
                <w:lang w:eastAsia="zh-CN"/>
              </w:rPr>
              <w:t>4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20"/>
                <w:szCs w:val="21"/>
                <w:lang w:eastAsia="zh-CN"/>
              </w:rPr>
              <w:t>西向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Pr="00AC4C1B">
              <w:rPr>
                <w:sz w:val="20"/>
                <w:szCs w:val="21"/>
                <w:lang w:eastAsia="zh-CN"/>
              </w:rPr>
              <w:t>0.47</w:t>
            </w:r>
            <w:r w:rsidRPr="00AC4C1B">
              <w:rPr>
                <w:rFonts w:hint="eastAsia"/>
                <w:sz w:val="20"/>
                <w:szCs w:val="21"/>
                <w:lang w:eastAsia="zh-CN"/>
              </w:rPr>
              <w:t>/0.60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Pr="00AC4C1B" w:rsidRDefault="00733906">
            <w:pPr>
              <w:pStyle w:val="TableParagraph"/>
              <w:spacing w:before="103"/>
              <w:ind w:left="137"/>
              <w:rPr>
                <w:rFonts w:ascii="Times New Roman" w:eastAsia="Times New Roman" w:hAnsi="Times New Roman" w:cs="Times New Roman"/>
                <w:sz w:val="20"/>
                <w:szCs w:val="21"/>
                <w:lang w:eastAsia="zh-CN"/>
              </w:rPr>
            </w:pPr>
            <w:r w:rsidRPr="00AC4C1B">
              <w:rPr>
                <w:rFonts w:ascii="Times New Roman"/>
                <w:sz w:val="20"/>
                <w:szCs w:val="21"/>
                <w:lang w:eastAsia="zh-CN"/>
              </w:rPr>
              <w:t>1</w:t>
            </w:r>
            <w:r w:rsidR="00684C4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="00EA068A" w:rsidRPr="00AC4C1B">
              <w:rPr>
                <w:rFonts w:ascii="Times New Roman" w:hint="eastAsia"/>
                <w:sz w:val="20"/>
                <w:szCs w:val="21"/>
                <w:lang w:eastAsia="zh-CN"/>
              </w:rPr>
              <w:t>南向</w:t>
            </w:r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bookmarkStart w:id="29" w:name="窗墙比－南向：1"/>
            <w:r w:rsidR="00AC4C1B" w:rsidRPr="00AC4C1B">
              <w:rPr>
                <w:sz w:val="20"/>
                <w:szCs w:val="21"/>
                <w:lang w:eastAsia="zh-CN"/>
              </w:rPr>
              <w:t>0.00</w:t>
            </w:r>
            <w:bookmarkEnd w:id="29"/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="00A6680B">
              <w:rPr>
                <w:rFonts w:hint="eastAsia"/>
                <w:sz w:val="20"/>
                <w:szCs w:val="21"/>
                <w:lang w:eastAsia="zh-CN"/>
              </w:rPr>
              <w:t>-</w:t>
            </w:r>
          </w:p>
          <w:p w:rsidR="004617FB" w:rsidRPr="00AC4C1B" w:rsidRDefault="00733906">
            <w:pPr>
              <w:pStyle w:val="TableParagraph"/>
              <w:spacing w:before="134"/>
              <w:ind w:left="137"/>
              <w:rPr>
                <w:rFonts w:ascii="Times New Roman" w:eastAsia="Times New Roman" w:hAnsi="Times New Roman" w:cs="Times New Roman"/>
                <w:sz w:val="20"/>
                <w:szCs w:val="21"/>
                <w:lang w:eastAsia="zh-CN"/>
              </w:rPr>
            </w:pPr>
            <w:r w:rsidRPr="00AC4C1B">
              <w:rPr>
                <w:rFonts w:ascii="Times New Roman"/>
                <w:sz w:val="20"/>
                <w:szCs w:val="21"/>
                <w:lang w:eastAsia="zh-CN"/>
              </w:rPr>
              <w:t>2</w:t>
            </w:r>
            <w:r w:rsidR="00684C4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="00EA068A" w:rsidRPr="00AC4C1B">
              <w:rPr>
                <w:rFonts w:ascii="Times New Roman" w:hint="eastAsia"/>
                <w:sz w:val="20"/>
                <w:szCs w:val="21"/>
                <w:lang w:eastAsia="zh-CN"/>
              </w:rPr>
              <w:t>北向</w:t>
            </w:r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bookmarkStart w:id="30" w:name="窗墙比－北向：1"/>
            <w:r w:rsidR="00AC4C1B" w:rsidRPr="00AC4C1B">
              <w:rPr>
                <w:sz w:val="20"/>
                <w:szCs w:val="21"/>
                <w:lang w:eastAsia="zh-CN"/>
              </w:rPr>
              <w:t>0.03</w:t>
            </w:r>
            <w:bookmarkEnd w:id="30"/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bookmarkStart w:id="31" w:name="可见光透射比－北向"/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0.60</w:t>
            </w:r>
            <w:bookmarkEnd w:id="31"/>
          </w:p>
          <w:p w:rsidR="004617FB" w:rsidRPr="00AC4C1B" w:rsidRDefault="00733906">
            <w:pPr>
              <w:pStyle w:val="TableParagraph"/>
              <w:spacing w:before="134"/>
              <w:ind w:left="137"/>
              <w:rPr>
                <w:rFonts w:ascii="Times New Roman" w:eastAsia="Times New Roman" w:hAnsi="Times New Roman" w:cs="Times New Roman"/>
                <w:sz w:val="20"/>
                <w:szCs w:val="21"/>
                <w:lang w:eastAsia="zh-CN"/>
              </w:rPr>
            </w:pPr>
            <w:r w:rsidRPr="00AC4C1B">
              <w:rPr>
                <w:rFonts w:ascii="Times New Roman"/>
                <w:sz w:val="20"/>
                <w:szCs w:val="21"/>
                <w:lang w:eastAsia="zh-CN"/>
              </w:rPr>
              <w:t>3</w:t>
            </w:r>
            <w:r w:rsidR="00684C4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="00EA068A" w:rsidRPr="00AC4C1B">
              <w:rPr>
                <w:rFonts w:ascii="Times New Roman" w:hint="eastAsia"/>
                <w:sz w:val="20"/>
                <w:szCs w:val="21"/>
                <w:lang w:eastAsia="zh-CN"/>
              </w:rPr>
              <w:t>东向</w:t>
            </w:r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bookmarkStart w:id="32" w:name="窗墙比－东向：1"/>
            <w:r w:rsidR="00AC4C1B" w:rsidRPr="00AC4C1B">
              <w:rPr>
                <w:sz w:val="20"/>
                <w:szCs w:val="21"/>
                <w:lang w:eastAsia="zh-CN"/>
              </w:rPr>
              <w:t>0.46</w:t>
            </w:r>
            <w:bookmarkEnd w:id="32"/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bookmarkStart w:id="33" w:name="可见光透射比－东向"/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0.60</w:t>
            </w:r>
            <w:bookmarkEnd w:id="33"/>
          </w:p>
          <w:p w:rsidR="004617FB" w:rsidRPr="00AC4C1B" w:rsidRDefault="00733906">
            <w:pPr>
              <w:pStyle w:val="TableParagraph"/>
              <w:spacing w:before="131"/>
              <w:ind w:left="137"/>
              <w:rPr>
                <w:rFonts w:ascii="Times New Roman" w:eastAsia="Times New Roman" w:hAnsi="Times New Roman" w:cs="Times New Roman"/>
                <w:sz w:val="20"/>
                <w:szCs w:val="21"/>
                <w:lang w:eastAsia="zh-CN"/>
              </w:rPr>
            </w:pPr>
            <w:r w:rsidRPr="00AC4C1B">
              <w:rPr>
                <w:rFonts w:ascii="Times New Roman"/>
                <w:sz w:val="20"/>
                <w:szCs w:val="21"/>
                <w:lang w:eastAsia="zh-CN"/>
              </w:rPr>
              <w:t>4</w:t>
            </w:r>
            <w:r w:rsidR="00684C4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r w:rsidR="00EA068A" w:rsidRPr="00AC4C1B">
              <w:rPr>
                <w:rFonts w:ascii="Times New Roman" w:hint="eastAsia"/>
                <w:sz w:val="20"/>
                <w:szCs w:val="21"/>
                <w:lang w:eastAsia="zh-CN"/>
              </w:rPr>
              <w:t>西向</w:t>
            </w:r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bookmarkStart w:id="34" w:name="窗墙比－西向：1"/>
            <w:r w:rsidR="00AC4C1B" w:rsidRPr="00AC4C1B">
              <w:rPr>
                <w:sz w:val="20"/>
                <w:szCs w:val="21"/>
                <w:lang w:eastAsia="zh-CN"/>
              </w:rPr>
              <w:t>0.47</w:t>
            </w:r>
            <w:bookmarkEnd w:id="34"/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/</w:t>
            </w:r>
            <w:bookmarkStart w:id="35" w:name="可见光透射比－西向"/>
            <w:r w:rsidR="00AC4C1B" w:rsidRPr="00AC4C1B">
              <w:rPr>
                <w:rFonts w:hint="eastAsia"/>
                <w:sz w:val="20"/>
                <w:szCs w:val="21"/>
                <w:lang w:eastAsia="zh-CN"/>
              </w:rPr>
              <w:t>0.60</w:t>
            </w:r>
            <w:bookmarkEnd w:id="35"/>
          </w:p>
          <w:p w:rsidR="004617FB" w:rsidRDefault="004617FB">
            <w:pPr>
              <w:pStyle w:val="TableParagraph"/>
              <w:ind w:left="1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</w:tr>
      <w:tr w:rsidR="006D74ED" w:rsidTr="006D74ED">
        <w:trPr>
          <w:trHeight w:hRule="exact" w:val="350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6D74ED" w:rsidRDefault="006D74ED" w:rsidP="006D74ED">
            <w:pPr>
              <w:rPr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lang w:eastAsia="zh-CN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6D74ED" w:rsidRDefault="006D74ED" w:rsidP="006D74ED">
            <w:pPr>
              <w:pStyle w:val="TableParagraph"/>
              <w:ind w:left="27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气密性能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幕墙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级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A6680B" w:rsidP="006D74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A6680B" w:rsidP="006D74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A6680B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6D74ED" w:rsidTr="006D74ED">
        <w:trPr>
          <w:trHeight w:hRule="exact" w:val="348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外窗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r>
              <w:rPr>
                <w:rFonts w:ascii="宋体" w:eastAsia="宋体" w:hAnsi="宋体" w:cs="宋体"/>
                <w:sz w:val="18"/>
                <w:szCs w:val="18"/>
              </w:rPr>
              <w:t>层以下</w:t>
            </w:r>
            <w:r>
              <w:rPr>
                <w:rFonts w:ascii="宋体" w:eastAsia="宋体" w:hAnsi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 </w:t>
            </w:r>
            <w:r>
              <w:rPr>
                <w:rFonts w:ascii="宋体" w:eastAsia="宋体" w:hAnsi="宋体" w:cs="宋体"/>
                <w:sz w:val="18"/>
                <w:szCs w:val="18"/>
              </w:rPr>
              <w:t>级，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r>
              <w:rPr>
                <w:rFonts w:ascii="宋体" w:eastAsia="宋体" w:hAnsi="宋体" w:cs="宋体"/>
                <w:sz w:val="18"/>
                <w:szCs w:val="18"/>
              </w:rPr>
              <w:t>层以上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 </w:t>
            </w:r>
            <w:r>
              <w:rPr>
                <w:rFonts w:ascii="宋体" w:eastAsia="宋体" w:hAnsi="宋体" w:cs="宋体"/>
                <w:sz w:val="18"/>
                <w:szCs w:val="18"/>
              </w:rPr>
              <w:t>级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级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级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6D74ED" w:rsidTr="006D74ED">
        <w:trPr>
          <w:trHeight w:hRule="exact" w:val="692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6D74ED" w:rsidRDefault="006D74ED" w:rsidP="006D74ED">
            <w:pPr>
              <w:pStyle w:val="TableParagraph"/>
              <w:ind w:left="72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大堂全玻幕墙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3" w:line="338" w:lineRule="exact"/>
              <w:ind w:left="244" w:right="161" w:hanging="8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非中空玻璃面积不应超过同一立面透 光面积（门窗和玻璃幕墙）的</w:t>
            </w:r>
            <w:r>
              <w:rPr>
                <w:rFonts w:ascii="宋体" w:eastAsia="宋体" w:hAnsi="宋体" w:cs="宋体"/>
                <w:spacing w:val="-4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15%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ind w:firstLineChars="100" w:firstLine="180"/>
              <w:rPr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D74ED" w:rsidRDefault="006D74ED" w:rsidP="006D74E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6D74ED" w:rsidRDefault="006D74ED" w:rsidP="006D74ED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6D74ED" w:rsidTr="006D74ED">
        <w:trPr>
          <w:trHeight w:hRule="exact" w:val="350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108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电 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梯</w:t>
            </w:r>
          </w:p>
        </w:tc>
        <w:tc>
          <w:tcPr>
            <w:tcW w:w="5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10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电梯控制系统应满足本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标准第</w:t>
            </w:r>
            <w:proofErr w:type="gramEnd"/>
            <w:r>
              <w:rPr>
                <w:rFonts w:ascii="宋体" w:eastAsia="宋体" w:hAnsi="宋体" w:cs="宋体"/>
                <w:spacing w:val="-4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4.2.17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条的规定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无电梯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0"/>
                <w:szCs w:val="20"/>
                <w:lang w:eastAsia="zh-CN"/>
              </w:rPr>
              <w:t>无电</w:t>
            </w:r>
            <w:r>
              <w:rPr>
                <w:rFonts w:hint="eastAsia"/>
                <w:sz w:val="20"/>
                <w:szCs w:val="20"/>
                <w:lang w:eastAsia="zh-CN"/>
              </w:rPr>
              <w:t>梯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6D74ED" w:rsidTr="006D74ED">
        <w:trPr>
          <w:trHeight w:hRule="exact" w:val="689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  <w:p w:rsidR="006D74ED" w:rsidRDefault="006D74ED" w:rsidP="006D74ED">
            <w:pPr>
              <w:pStyle w:val="TableParagraph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6D74ED" w:rsidRDefault="006D74ED" w:rsidP="006D74ED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冷却塔围蔽</w:t>
            </w:r>
          </w:p>
        </w:tc>
        <w:tc>
          <w:tcPr>
            <w:tcW w:w="5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 w:line="328" w:lineRule="auto"/>
              <w:ind w:left="1617" w:right="101" w:hanging="151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冷却塔进风空间设有围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蔽结构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时，应满足第</w:t>
            </w:r>
            <w:r>
              <w:rPr>
                <w:rFonts w:ascii="宋体" w:eastAsia="宋体" w:hAnsi="宋体" w:cs="宋体"/>
                <w:spacing w:val="-5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4.2.16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条的规定，有效通风 面积应满足冷却塔的散热需求。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无冷却</w:t>
            </w:r>
            <w:r>
              <w:rPr>
                <w:rFonts w:hint="eastAsia"/>
                <w:sz w:val="20"/>
                <w:szCs w:val="20"/>
                <w:lang w:eastAsia="zh-CN"/>
              </w:rPr>
              <w:t>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rPr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0"/>
                <w:szCs w:val="20"/>
                <w:lang w:eastAsia="zh-CN"/>
              </w:rPr>
              <w:t>无冷却</w:t>
            </w:r>
            <w:r>
              <w:rPr>
                <w:rFonts w:hint="eastAsia"/>
                <w:sz w:val="20"/>
                <w:szCs w:val="20"/>
                <w:lang w:eastAsia="zh-CN"/>
              </w:rPr>
              <w:t>塔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  <w:lang w:eastAsia="zh-CN"/>
              </w:rPr>
            </w:pPr>
          </w:p>
          <w:p w:rsidR="006D74ED" w:rsidRDefault="006D74ED" w:rsidP="006D74ED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D74ED" w:rsidRDefault="006D74ED" w:rsidP="006D74E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6D74ED" w:rsidRDefault="006D74ED" w:rsidP="006D74ED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6D74ED" w:rsidTr="000663B6">
        <w:trPr>
          <w:trHeight w:hRule="exact" w:val="350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6D74ED" w:rsidRDefault="006D74ED" w:rsidP="006D74ED">
            <w:pPr>
              <w:pStyle w:val="TableParagraph"/>
              <w:ind w:left="16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其他节能措施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3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规划、朝向</w:t>
            </w:r>
          </w:p>
        </w:tc>
        <w:tc>
          <w:tcPr>
            <w:tcW w:w="9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4ED" w:rsidRDefault="006D74ED" w:rsidP="006D74E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和周边单体间距合理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D74ED" w:rsidRDefault="006D74ED" w:rsidP="006D74ED"/>
        </w:tc>
      </w:tr>
      <w:tr w:rsidR="006D74ED" w:rsidTr="000663B6">
        <w:trPr>
          <w:trHeight w:hRule="exact" w:val="370"/>
        </w:trPr>
        <w:tc>
          <w:tcPr>
            <w:tcW w:w="562" w:type="dxa"/>
            <w:tcBorders>
              <w:top w:val="nil"/>
              <w:left w:val="single" w:sz="17" w:space="0" w:color="000000"/>
              <w:bottom w:val="single" w:sz="17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line="140" w:lineRule="exact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6D74ED" w:rsidRDefault="006D74ED" w:rsidP="006D74ED"/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6D74ED" w:rsidRDefault="006D74ED" w:rsidP="006D74ED">
            <w:pPr>
              <w:pStyle w:val="TableParagraph"/>
              <w:spacing w:before="61"/>
              <w:ind w:left="41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自然通风</w:t>
            </w:r>
          </w:p>
        </w:tc>
        <w:tc>
          <w:tcPr>
            <w:tcW w:w="9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6D74ED" w:rsidRDefault="006D74ED" w:rsidP="006D74ED">
            <w:pPr>
              <w:jc w:val="both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合理设置开启</w:t>
            </w:r>
            <w:r>
              <w:rPr>
                <w:rFonts w:hint="eastAsia"/>
                <w:sz w:val="18"/>
                <w:szCs w:val="18"/>
              </w:rPr>
              <w:t>扇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17" w:space="0" w:color="000000"/>
            </w:tcBorders>
          </w:tcPr>
          <w:p w:rsidR="006D74ED" w:rsidRDefault="006D74ED" w:rsidP="006D74ED"/>
        </w:tc>
      </w:tr>
    </w:tbl>
    <w:p w:rsidR="004617FB" w:rsidRDefault="004617FB">
      <w:pPr>
        <w:sectPr w:rsidR="004617FB">
          <w:pgSz w:w="16790" w:h="11860" w:orient="landscape"/>
          <w:pgMar w:top="0" w:right="0" w:bottom="1600" w:left="1020" w:header="0" w:footer="1408" w:gutter="0"/>
          <w:cols w:space="720"/>
        </w:sectPr>
      </w:pPr>
    </w:p>
    <w:p w:rsidR="004617FB" w:rsidRDefault="007B40C2">
      <w:pPr>
        <w:rPr>
          <w:rFonts w:ascii="宋体" w:eastAsia="宋体" w:hAnsi="宋体" w:cs="宋体"/>
          <w:b/>
          <w:bCs/>
          <w:sz w:val="20"/>
          <w:szCs w:val="20"/>
        </w:rPr>
      </w:pPr>
      <w:r>
        <w:rPr>
          <w:rFonts w:eastAsiaTheme="minorHAnsi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503281712" behindDoc="1" locked="0" layoutInCell="1" allowOverlap="1">
                <wp:simplePos x="0" y="0"/>
                <wp:positionH relativeFrom="page">
                  <wp:posOffset>4848225</wp:posOffset>
                </wp:positionH>
                <wp:positionV relativeFrom="page">
                  <wp:posOffset>2708275</wp:posOffset>
                </wp:positionV>
                <wp:extent cx="1828800" cy="457200"/>
                <wp:effectExtent l="0" t="498475" r="0" b="530225"/>
                <wp:wrapNone/>
                <wp:docPr id="4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浏览专用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3" o:spid="_x0000_s1030" type="#_x0000_t202" style="position:absolute;margin-left:381.75pt;margin-top:213.25pt;width:2in;height:36pt;rotation:-45;z-index:-3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浏览专用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4617FB" w:rsidRDefault="004617FB">
      <w:pPr>
        <w:spacing w:before="1"/>
        <w:rPr>
          <w:rFonts w:ascii="宋体" w:eastAsia="宋体" w:hAnsi="宋体" w:cs="宋体"/>
          <w:b/>
          <w:bCs/>
          <w:sz w:val="17"/>
          <w:szCs w:val="17"/>
        </w:rPr>
      </w:pPr>
    </w:p>
    <w:p w:rsidR="004617FB" w:rsidRDefault="007B40C2">
      <w:pPr>
        <w:pStyle w:val="a3"/>
        <w:rPr>
          <w:b w:val="0"/>
          <w:bCs w:val="0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503281688" behindDoc="1" locked="0" layoutInCell="1" allowOverlap="1">
                <wp:simplePos x="0" y="0"/>
                <wp:positionH relativeFrom="page">
                  <wp:posOffset>1945640</wp:posOffset>
                </wp:positionH>
                <wp:positionV relativeFrom="paragraph">
                  <wp:posOffset>1340485</wp:posOffset>
                </wp:positionV>
                <wp:extent cx="6858000" cy="457200"/>
                <wp:effectExtent l="0" t="2275840" r="0" b="2324735"/>
                <wp:wrapNone/>
                <wp:docPr id="3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广东省住房和城乡建设厅信息公开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2" o:spid="_x0000_s1031" type="#_x0000_t202" style="position:absolute;left:0;text-align:left;margin-left:153.2pt;margin-top:105.55pt;width:540pt;height:36pt;rotation:-45;z-index:-34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广东省住房和城乡建设厅信息公开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33906">
        <w:rPr>
          <w:lang w:eastAsia="zh-CN"/>
        </w:rPr>
        <w:t>表</w:t>
      </w:r>
      <w:r w:rsidR="00733906">
        <w:rPr>
          <w:spacing w:val="-53"/>
          <w:lang w:eastAsia="zh-CN"/>
        </w:rPr>
        <w:t xml:space="preserve"> </w:t>
      </w:r>
      <w:r w:rsidR="00733906">
        <w:rPr>
          <w:rFonts w:ascii="Times New Roman" w:eastAsia="Times New Roman" w:hAnsi="Times New Roman" w:cs="Times New Roman"/>
          <w:lang w:eastAsia="zh-CN"/>
        </w:rPr>
        <w:t>10.7.2-2</w:t>
      </w:r>
      <w:r w:rsidR="00733906"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 w:rsidR="00733906">
        <w:rPr>
          <w:lang w:eastAsia="zh-CN"/>
        </w:rPr>
        <w:t>夏热冬</w:t>
      </w:r>
      <w:proofErr w:type="gramStart"/>
      <w:r w:rsidR="00733906">
        <w:rPr>
          <w:lang w:eastAsia="zh-CN"/>
        </w:rPr>
        <w:t>暖地区</w:t>
      </w:r>
      <w:proofErr w:type="gramEnd"/>
      <w:r w:rsidR="00733906">
        <w:rPr>
          <w:lang w:eastAsia="zh-CN"/>
        </w:rPr>
        <w:t>甲类公共建筑节能设计、审查表（</w:t>
      </w:r>
      <w:r w:rsidR="00733906">
        <w:rPr>
          <w:rFonts w:ascii="Wingdings 2" w:eastAsia="Wingdings 2" w:hAnsi="Wingdings 2" w:cs="Wingdings 2"/>
          <w:b w:val="0"/>
          <w:bCs w:val="0"/>
          <w:sz w:val="18"/>
          <w:szCs w:val="18"/>
          <w:lang w:eastAsia="zh-CN"/>
        </w:rPr>
        <w:t></w:t>
      </w:r>
      <w:r w:rsidR="00733906">
        <w:rPr>
          <w:lang w:eastAsia="zh-CN"/>
        </w:rPr>
        <w:t>按规定性指标</w:t>
      </w:r>
      <w:r w:rsidR="006D74ED">
        <w:rPr>
          <w:rFonts w:cs="宋体" w:hint="eastAsia"/>
          <w:sz w:val="18"/>
          <w:szCs w:val="18"/>
          <w:lang w:eastAsia="zh-CN"/>
        </w:rPr>
        <w:t>■</w:t>
      </w:r>
      <w:r w:rsidR="00733906">
        <w:rPr>
          <w:lang w:eastAsia="zh-CN"/>
        </w:rPr>
        <w:t>按性能化指标）（续表）</w:t>
      </w: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4617FB" w:rsidRDefault="004617FB">
      <w:pPr>
        <w:spacing w:before="2"/>
        <w:rPr>
          <w:rFonts w:ascii="宋体" w:eastAsia="宋体" w:hAnsi="宋体" w:cs="宋体"/>
          <w:b/>
          <w:bCs/>
          <w:sz w:val="14"/>
          <w:szCs w:val="14"/>
          <w:lang w:eastAsia="zh-CN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1558"/>
        <w:gridCol w:w="994"/>
        <w:gridCol w:w="2928"/>
        <w:gridCol w:w="288"/>
        <w:gridCol w:w="1482"/>
        <w:gridCol w:w="1418"/>
        <w:gridCol w:w="1042"/>
        <w:gridCol w:w="149"/>
        <w:gridCol w:w="1301"/>
        <w:gridCol w:w="1046"/>
      </w:tblGrid>
      <w:tr w:rsidR="004617FB">
        <w:trPr>
          <w:trHeight w:hRule="exact" w:val="370"/>
        </w:trPr>
        <w:tc>
          <w:tcPr>
            <w:tcW w:w="562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8" w:line="348" w:lineRule="auto"/>
              <w:ind w:left="167" w:right="18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序</w:t>
            </w: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419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3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ind w:left="34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审查内容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3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规定指标</w:t>
            </w:r>
          </w:p>
        </w:tc>
        <w:tc>
          <w:tcPr>
            <w:tcW w:w="3216" w:type="dxa"/>
            <w:gridSpan w:val="2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3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设计指标</w:t>
            </w:r>
          </w:p>
        </w:tc>
        <w:tc>
          <w:tcPr>
            <w:tcW w:w="2900" w:type="dxa"/>
            <w:gridSpan w:val="2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设计自评</w:t>
            </w:r>
          </w:p>
        </w:tc>
        <w:tc>
          <w:tcPr>
            <w:tcW w:w="1042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3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ind w:left="15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节能措施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8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节能判断</w:t>
            </w:r>
          </w:p>
          <w:p w:rsidR="004617FB" w:rsidRDefault="00733906">
            <w:pPr>
              <w:pStyle w:val="TableParagraph"/>
              <w:spacing w:before="105"/>
              <w:ind w:left="3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（审查人填写）</w:t>
            </w:r>
          </w:p>
        </w:tc>
        <w:tc>
          <w:tcPr>
            <w:tcW w:w="1046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</w:tr>
      <w:tr w:rsidR="004617FB" w:rsidTr="00B87F96">
        <w:trPr>
          <w:trHeight w:hRule="exact" w:val="348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321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right="3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图纸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41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计算书</w:t>
            </w:r>
          </w:p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 w:rsidTr="00B87F96">
        <w:trPr>
          <w:trHeight w:hRule="exact" w:val="351"/>
        </w:trPr>
        <w:tc>
          <w:tcPr>
            <w:tcW w:w="14187" w:type="dxa"/>
            <w:gridSpan w:val="1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4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权衡判断（不满足规定性指标时填写以下内容）</w:t>
            </w:r>
          </w:p>
        </w:tc>
      </w:tr>
      <w:tr w:rsidR="004617FB" w:rsidTr="00B87F96">
        <w:trPr>
          <w:trHeight w:hRule="exact" w:val="497"/>
        </w:trPr>
        <w:tc>
          <w:tcPr>
            <w:tcW w:w="56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3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屋面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传热系数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4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0.7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6D74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E22DE">
            <w:bookmarkStart w:id="36" w:name="屋顶K：1"/>
            <w:r w:rsidRPr="001078C3">
              <w:rPr>
                <w:rFonts w:hint="eastAsia"/>
                <w:sz w:val="21"/>
                <w:szCs w:val="21"/>
              </w:rPr>
              <w:t>0.59</w:t>
            </w:r>
            <w:bookmarkEnd w:id="36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Pr="00AC4C1B" w:rsidRDefault="004617FB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B87F96">
        <w:trPr>
          <w:trHeight w:hRule="exact" w:val="350"/>
        </w:trPr>
        <w:tc>
          <w:tcPr>
            <w:tcW w:w="56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3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外墙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传热系数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4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6D74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.47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E22DE">
            <w:bookmarkStart w:id="37" w:name="外墙K：1"/>
            <w:r w:rsidRPr="001078C3">
              <w:rPr>
                <w:rFonts w:hint="eastAsia"/>
                <w:sz w:val="21"/>
                <w:szCs w:val="21"/>
              </w:rPr>
              <w:t>1.47</w:t>
            </w:r>
            <w:bookmarkEnd w:id="37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Pr="00AC4C1B" w:rsidRDefault="004617FB">
            <w:pPr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B87F96">
        <w:trPr>
          <w:trHeight w:hRule="exact" w:val="689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4617FB" w:rsidRDefault="00733906">
            <w:pPr>
              <w:pStyle w:val="TableParagraph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3"/>
                <w:szCs w:val="13"/>
              </w:rPr>
            </w:pPr>
          </w:p>
          <w:p w:rsidR="004617FB" w:rsidRDefault="00733906">
            <w:pPr>
              <w:pStyle w:val="TableParagraph"/>
              <w:ind w:left="16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单一立面外窗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传热系数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4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0.40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＜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比≤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0.70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：夏热冬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暖地区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4.0</w:t>
            </w:r>
          </w:p>
          <w:p w:rsidR="004617FB" w:rsidRDefault="00733906">
            <w:pPr>
              <w:pStyle w:val="TableParagraph"/>
              <w:spacing w:before="9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比＞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0.70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：夏热冬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暖地区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6D74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6D74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  <w:lang w:eastAsia="zh-CN"/>
              </w:rPr>
            </w:pPr>
          </w:p>
          <w:p w:rsidR="004617FB" w:rsidRDefault="00733906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4617FB" w:rsidRDefault="00733906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B87F96">
        <w:trPr>
          <w:trHeight w:hRule="exact" w:val="350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太阳得热系数</w:t>
            </w:r>
          </w:p>
        </w:tc>
        <w:tc>
          <w:tcPr>
            <w:tcW w:w="4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6D74ED" w:rsidP="00C32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  <w:r w:rsidR="00C32C3A">
              <w:rPr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6D74ED" w:rsidP="00C32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  <w:r w:rsidR="00C32C3A">
              <w:rPr>
                <w:lang w:eastAsia="zh-CN"/>
              </w:rPr>
              <w:t>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>
        <w:trPr>
          <w:trHeight w:hRule="exact" w:val="351"/>
        </w:trPr>
        <w:tc>
          <w:tcPr>
            <w:tcW w:w="56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3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权衡计算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空调年能耗</w:t>
            </w:r>
          </w:p>
        </w:tc>
        <w:tc>
          <w:tcPr>
            <w:tcW w:w="7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C32C3A">
            <w:pPr>
              <w:pStyle w:val="TableParagraph"/>
              <w:tabs>
                <w:tab w:val="left" w:pos="2855"/>
                <w:tab w:val="left" w:pos="5631"/>
              </w:tabs>
              <w:spacing w:before="61"/>
              <w:ind w:left="87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参照建筑</w:t>
            </w:r>
            <w:r>
              <w:rPr>
                <w:rFonts w:ascii="宋体" w:eastAsia="宋体" w:hAnsi="宋体" w:cs="宋体"/>
                <w:spacing w:val="-5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.ref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=</w:t>
            </w:r>
            <w:r w:rsidR="006D74ED">
              <w:rPr>
                <w:rFonts w:hint="eastAsia"/>
                <w:lang w:eastAsia="zh-CN"/>
              </w:rPr>
              <w:t>2</w:t>
            </w:r>
            <w:r w:rsidR="006D74ED">
              <w:rPr>
                <w:lang w:eastAsia="zh-CN"/>
              </w:rPr>
              <w:t>9.</w:t>
            </w:r>
            <w:r w:rsidR="00C32C3A">
              <w:rPr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kWh/m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</w:rPr>
              <w:t xml:space="preserve">2   </w:t>
            </w:r>
            <w:r>
              <w:rPr>
                <w:rFonts w:ascii="宋体" w:eastAsia="宋体" w:hAnsi="宋体" w:cs="宋体"/>
                <w:sz w:val="18"/>
                <w:szCs w:val="18"/>
              </w:rPr>
              <w:t>设计建筑</w:t>
            </w:r>
            <w:r>
              <w:rPr>
                <w:rFonts w:ascii="宋体" w:eastAsia="宋体" w:hAnsi="宋体" w:cs="宋体"/>
                <w:spacing w:val="-4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EC=</w:t>
            </w:r>
            <w:r w:rsidR="006D74ED">
              <w:rPr>
                <w:rFonts w:hint="eastAsia"/>
                <w:lang w:eastAsia="zh-CN"/>
              </w:rPr>
              <w:t>2</w:t>
            </w:r>
            <w:r w:rsidR="00C32C3A">
              <w:rPr>
                <w:lang w:eastAsia="zh-CN"/>
              </w:rPr>
              <w:t>5</w:t>
            </w:r>
            <w:r w:rsidR="006D74ED">
              <w:rPr>
                <w:lang w:eastAsia="zh-CN"/>
              </w:rPr>
              <w:t>.1</w:t>
            </w:r>
            <w:r w:rsidR="00C32C3A">
              <w:rPr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kWh/m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</w:rPr>
              <w:t>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6D74ED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B87F96" w:rsidTr="00B87F96">
        <w:trPr>
          <w:trHeight w:hRule="exact" w:val="535"/>
        </w:trPr>
        <w:tc>
          <w:tcPr>
            <w:tcW w:w="1981" w:type="dxa"/>
            <w:gridSpan w:val="2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B87F96" w:rsidRDefault="00B87F96" w:rsidP="00B87F96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87F96" w:rsidRDefault="00B87F96" w:rsidP="00B87F96">
            <w:pPr>
              <w:pStyle w:val="TableParagraph"/>
              <w:spacing w:before="132"/>
              <w:ind w:left="607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/>
                <w:sz w:val="18"/>
                <w:szCs w:val="18"/>
              </w:rPr>
              <w:t>设计单位</w:t>
            </w:r>
          </w:p>
        </w:tc>
        <w:tc>
          <w:tcPr>
            <w:tcW w:w="5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7F96" w:rsidRDefault="00B87F96" w:rsidP="00B87F96">
            <w:pPr>
              <w:jc w:val="both"/>
              <w:rPr>
                <w:lang w:eastAsia="zh-CN"/>
              </w:rPr>
            </w:pPr>
            <w:r w:rsidRPr="006D74ED">
              <w:rPr>
                <w:rFonts w:hint="eastAsia"/>
                <w:lang w:eastAsia="zh-CN"/>
              </w:rPr>
              <w:t>华南理工大学建筑设计研究院有限公司</w:t>
            </w:r>
          </w:p>
        </w:tc>
        <w:tc>
          <w:tcPr>
            <w:tcW w:w="3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6" w:rsidRDefault="00B87F96" w:rsidP="00B87F96">
            <w:pPr>
              <w:pStyle w:val="TableParagraph"/>
              <w:spacing w:before="154"/>
              <w:ind w:left="78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/>
                <w:sz w:val="18"/>
                <w:szCs w:val="18"/>
              </w:rPr>
              <w:t>建筑节能专项设计人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6" w:rsidRDefault="00B87F96" w:rsidP="00B87F96"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503283760" behindDoc="0" locked="0" layoutInCell="1" allowOverlap="1" wp14:anchorId="409495E7" wp14:editId="1F47940A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6350</wp:posOffset>
                      </wp:positionV>
                      <wp:extent cx="491490" cy="674370"/>
                      <wp:effectExtent l="0" t="0" r="3810" b="0"/>
                      <wp:wrapNone/>
                      <wp:docPr id="11" name="组合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1490" cy="674370"/>
                                <a:chOff x="0" y="0"/>
                                <a:chExt cx="491490" cy="67446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图片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1490" cy="29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图片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0937"/>
                                  <a:ext cx="491490" cy="3035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B217D5" id="组合 11" o:spid="_x0000_s1026" style="position:absolute;left:0;text-align:left;margin-left:7.2pt;margin-top:.5pt;width:38.7pt;height:53.1pt;z-index:503283760;mso-height-relative:margin" coordsize="4914,67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9" o:spid="_x0000_s1027" type="#_x0000_t75" style="position:absolute;width:4914;height:2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No4LGAAAA2gAAAA8AAABkcnMvZG93bnJldi54bWxEj09rAjEUxO8Fv0N4Qm81Ww+l3RqlFPwD&#10;CkVrS3t7bl43y25e1iTq+u2NUPA4zMxvmNGks404kg+VYwWPgwwEceF0xaWC7ef04RlEiMgaG8ek&#10;4EwBJuPe3Qhz7U68puMmliJBOOSowMTY5lKGwpDFMHAtcfL+nLcYk/Sl1B5PCW4bOcyyJ2mx4rRg&#10;sKV3Q0W9OVgFh+/6d2+92e0+Zsuv2Xy1/Tnva6Xu+93bK4hIXbyF/9sLreAFrlfSDZDjC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w2jgsYAAADaAAAADwAAAAAAAAAAAAAA&#10;AACfAgAAZHJzL2Rvd25yZXYueG1sUEsFBgAAAAAEAAQA9wAAAJIDAAAAAA==&#10;">
                        <v:imagedata r:id="rId10" o:title=""/>
                        <v:path arrowok="t"/>
                      </v:shape>
                      <v:shape id="图片 10" o:spid="_x0000_s1028" type="#_x0000_t75" style="position:absolute;top:3709;width:4914;height:30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4QRQTEAAAA2wAAAA8AAABkcnMvZG93bnJldi54bWxEj0FrwkAQhe9C/8Myhd50o8Wi0VVaUejF&#10;Q2Oh1yE7JsHsbMhuNPHXdw6Ctxnem/e+WW97V6srtaHybGA6SUAR595WXBj4PR3GC1AhIlusPZOB&#10;gQJsNy+jNabW3/iHrlkslIRwSNFAGWOTah3ykhyGiW+IRTv71mGUtS20bfEm4a7WsyT50A4rloYS&#10;G9qVlF+yzhl4L+bLv+br7rp+2HeDn4VLdgzGvL32nytQkfr4ND+uv63gC738IgPoz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4QRQTEAAAA2wAAAA8AAAAAAAAAAAAAAAAA&#10;nwIAAGRycy9kb3ducmV2LnhtbFBLBQYAAAAABAAEAPcAAACQAwAAAAA=&#10;">
                        <v:imagedata r:id="rId1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B87F96" w:rsidRDefault="00B87F96" w:rsidP="00B87F96">
            <w:pPr>
              <w:pStyle w:val="TableParagraph"/>
              <w:tabs>
                <w:tab w:val="left" w:pos="1082"/>
                <w:tab w:val="left" w:pos="1531"/>
              </w:tabs>
              <w:spacing w:before="154"/>
              <w:ind w:left="631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楷体" w:eastAsia="楷体" w:hAnsi="楷体" w:cs="楷体"/>
                <w:sz w:val="18"/>
                <w:szCs w:val="18"/>
                <w:lang w:eastAsia="zh-CN"/>
              </w:rPr>
              <w:t>021</w:t>
            </w:r>
            <w:r>
              <w:rPr>
                <w:rFonts w:ascii="楷体" w:eastAsia="楷体" w:hAnsi="楷体" w:cs="楷体"/>
                <w:sz w:val="18"/>
                <w:szCs w:val="18"/>
              </w:rPr>
              <w:t>年7月</w:t>
            </w:r>
            <w:r>
              <w:rPr>
                <w:rFonts w:ascii="楷体" w:eastAsia="楷体" w:hAnsi="楷体" w:cs="楷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楷体" w:eastAsia="楷体" w:hAnsi="楷体" w:cs="楷体"/>
                <w:sz w:val="18"/>
                <w:szCs w:val="18"/>
                <w:lang w:eastAsia="zh-CN"/>
              </w:rPr>
              <w:t>0</w:t>
            </w:r>
            <w:r>
              <w:rPr>
                <w:rFonts w:ascii="楷体" w:eastAsia="楷体" w:hAnsi="楷体" w:cs="楷体"/>
                <w:sz w:val="18"/>
                <w:szCs w:val="18"/>
              </w:rPr>
              <w:t>日</w:t>
            </w:r>
          </w:p>
        </w:tc>
      </w:tr>
      <w:tr w:rsidR="00B87F96" w:rsidTr="00B87F96">
        <w:trPr>
          <w:trHeight w:hRule="exact" w:val="565"/>
        </w:trPr>
        <w:tc>
          <w:tcPr>
            <w:tcW w:w="1981" w:type="dxa"/>
            <w:gridSpan w:val="2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B87F96" w:rsidRDefault="00B87F96" w:rsidP="00B87F96"/>
        </w:tc>
        <w:tc>
          <w:tcPr>
            <w:tcW w:w="54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6" w:rsidRDefault="00B87F96" w:rsidP="00B87F96"/>
        </w:tc>
        <w:tc>
          <w:tcPr>
            <w:tcW w:w="3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6" w:rsidRDefault="00B87F96" w:rsidP="00B87F96">
            <w:pPr>
              <w:pStyle w:val="TableParagraph"/>
              <w:spacing w:before="101"/>
              <w:ind w:left="78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/>
                <w:sz w:val="18"/>
                <w:szCs w:val="18"/>
              </w:rPr>
              <w:t>建筑节能专项校审人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6" w:rsidRDefault="00B87F96" w:rsidP="00B87F96"/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B87F96" w:rsidRDefault="00B87F96" w:rsidP="00B87F96">
            <w:pPr>
              <w:pStyle w:val="TableParagraph"/>
              <w:tabs>
                <w:tab w:val="left" w:pos="1082"/>
                <w:tab w:val="left" w:pos="1531"/>
              </w:tabs>
              <w:spacing w:before="101"/>
              <w:ind w:left="631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楷体" w:eastAsia="楷体" w:hAnsi="楷体" w:cs="楷体"/>
                <w:sz w:val="18"/>
                <w:szCs w:val="18"/>
                <w:lang w:eastAsia="zh-CN"/>
              </w:rPr>
              <w:t>021</w:t>
            </w:r>
            <w:r>
              <w:rPr>
                <w:rFonts w:ascii="楷体" w:eastAsia="楷体" w:hAnsi="楷体" w:cs="楷体"/>
                <w:sz w:val="18"/>
                <w:szCs w:val="18"/>
              </w:rPr>
              <w:t>年7月</w:t>
            </w:r>
            <w:r>
              <w:rPr>
                <w:rFonts w:ascii="楷体" w:eastAsia="楷体" w:hAnsi="楷体" w:cs="楷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楷体" w:eastAsia="楷体" w:hAnsi="楷体" w:cs="楷体"/>
                <w:sz w:val="18"/>
                <w:szCs w:val="18"/>
                <w:lang w:eastAsia="zh-CN"/>
              </w:rPr>
              <w:t>0</w:t>
            </w:r>
            <w:r>
              <w:rPr>
                <w:rFonts w:ascii="楷体" w:eastAsia="楷体" w:hAnsi="楷体" w:cs="楷体"/>
                <w:sz w:val="18"/>
                <w:szCs w:val="18"/>
              </w:rPr>
              <w:t>日</w:t>
            </w:r>
          </w:p>
        </w:tc>
      </w:tr>
      <w:tr w:rsidR="004617FB" w:rsidTr="00B87F96">
        <w:trPr>
          <w:trHeight w:hRule="exact" w:val="1013"/>
        </w:trPr>
        <w:tc>
          <w:tcPr>
            <w:tcW w:w="1981" w:type="dxa"/>
            <w:gridSpan w:val="2"/>
            <w:tcBorders>
              <w:top w:val="single" w:sz="4" w:space="0" w:color="000000"/>
              <w:left w:val="single" w:sz="17" w:space="0" w:color="000000"/>
              <w:bottom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spacing w:before="147"/>
              <w:ind w:left="427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/>
                <w:sz w:val="18"/>
                <w:szCs w:val="18"/>
              </w:rPr>
              <w:t>节能审查意见</w:t>
            </w:r>
          </w:p>
        </w:tc>
        <w:tc>
          <w:tcPr>
            <w:tcW w:w="122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17" w:space="0" w:color="000000"/>
            </w:tcBorders>
          </w:tcPr>
          <w:p w:rsidR="004617FB" w:rsidRDefault="004617FB"/>
        </w:tc>
      </w:tr>
    </w:tbl>
    <w:p w:rsidR="004617FB" w:rsidRDefault="00733906">
      <w:pPr>
        <w:spacing w:before="26"/>
        <w:ind w:left="11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注：建筑节能专项设计人、审查人签名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栏必须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由实际工作人员签名，不得代签。</w:t>
      </w:r>
      <w:bookmarkStart w:id="38" w:name="_GoBack"/>
      <w:bookmarkEnd w:id="38"/>
    </w:p>
    <w:sectPr w:rsidR="004617FB">
      <w:pgSz w:w="16790" w:h="11860" w:orient="landscape"/>
      <w:pgMar w:top="0" w:right="0" w:bottom="1600" w:left="1020" w:header="0" w:footer="14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FE8" w:rsidRDefault="00087FE8">
      <w:r>
        <w:separator/>
      </w:r>
    </w:p>
  </w:endnote>
  <w:endnote w:type="continuationSeparator" w:id="0">
    <w:p w:rsidR="00087FE8" w:rsidRDefault="00087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&amp;quot"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7FB" w:rsidRDefault="007B40C2">
    <w:pPr>
      <w:spacing w:line="14" w:lineRule="auto"/>
      <w:rPr>
        <w:sz w:val="20"/>
        <w:szCs w:val="20"/>
      </w:rPr>
    </w:pPr>
    <w:r>
      <w:rPr>
        <w:noProof/>
        <w:lang w:eastAsia="zh-CN"/>
      </w:rPr>
      <w:drawing>
        <wp:anchor distT="0" distB="0" distL="114300" distR="114300" simplePos="0" relativeHeight="503281592" behindDoc="1" locked="0" layoutInCell="1" allowOverlap="1">
          <wp:simplePos x="0" y="0"/>
          <wp:positionH relativeFrom="page">
            <wp:posOffset>4800600</wp:posOffset>
          </wp:positionH>
          <wp:positionV relativeFrom="page">
            <wp:posOffset>6504305</wp:posOffset>
          </wp:positionV>
          <wp:extent cx="876300" cy="45847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58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503281616" behindDoc="1" locked="0" layoutInCell="1" allowOverlap="1">
              <wp:simplePos x="0" y="0"/>
              <wp:positionH relativeFrom="page">
                <wp:posOffset>5537835</wp:posOffset>
              </wp:positionH>
              <wp:positionV relativeFrom="page">
                <wp:posOffset>6504940</wp:posOffset>
              </wp:positionV>
              <wp:extent cx="167005" cy="139700"/>
              <wp:effectExtent l="3810" t="0" r="63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0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17FB" w:rsidRDefault="00733906">
                          <w:pPr>
                            <w:spacing w:line="20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7F96">
                            <w:rPr>
                              <w:rFonts w:ascii="Times New Roman"/>
                              <w:noProof/>
                              <w:sz w:val="18"/>
                            </w:rP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436.05pt;margin-top:512.2pt;width:13.15pt;height:11pt;z-index:-3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" filled="f" stroked="f">
              <v:textbox inset="0,0,0,0">
                <w:txbxContent>
                  <w:p w:rsidR="004617FB" w:rsidRDefault="00733906">
                    <w:pPr>
                      <w:spacing w:line="204" w:lineRule="exact"/>
                      <w:ind w:left="4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7F96">
                      <w:rPr>
                        <w:rFonts w:ascii="Times New Roman"/>
                        <w:noProof/>
                        <w:sz w:val="18"/>
                      </w:rPr>
                      <w:t>50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FE8" w:rsidRDefault="00087FE8">
      <w:r>
        <w:separator/>
      </w:r>
    </w:p>
  </w:footnote>
  <w:footnote w:type="continuationSeparator" w:id="0">
    <w:p w:rsidR="00087FE8" w:rsidRDefault="00087F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ED"/>
    <w:rsid w:val="00013D7A"/>
    <w:rsid w:val="00087FE8"/>
    <w:rsid w:val="004617FB"/>
    <w:rsid w:val="005140C5"/>
    <w:rsid w:val="00660079"/>
    <w:rsid w:val="00684C4B"/>
    <w:rsid w:val="006D74ED"/>
    <w:rsid w:val="00733906"/>
    <w:rsid w:val="0074122D"/>
    <w:rsid w:val="007B40C2"/>
    <w:rsid w:val="007D1BDB"/>
    <w:rsid w:val="0087741F"/>
    <w:rsid w:val="00A0681B"/>
    <w:rsid w:val="00A46106"/>
    <w:rsid w:val="00A6680B"/>
    <w:rsid w:val="00AC4C1B"/>
    <w:rsid w:val="00AE22DE"/>
    <w:rsid w:val="00B87F96"/>
    <w:rsid w:val="00BE0BC8"/>
    <w:rsid w:val="00C32C3A"/>
    <w:rsid w:val="00D14EF1"/>
    <w:rsid w:val="00EA068A"/>
    <w:rsid w:val="00F2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F09625-12C0-4512-BCDC-31889CFC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6"/>
      <w:ind w:left="2553"/>
    </w:pPr>
    <w:rPr>
      <w:rFonts w:ascii="宋体" w:eastAsia="宋体" w:hAnsi="宋体"/>
      <w:b/>
      <w:bCs/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877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7741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774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7741F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B40C2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CharChar">
    <w:name w:val="Char Char"/>
    <w:basedOn w:val="a"/>
    <w:autoRedefine/>
    <w:rsid w:val="00EA068A"/>
    <w:pPr>
      <w:spacing w:line="480" w:lineRule="auto"/>
      <w:ind w:firstLineChars="168" w:firstLine="403"/>
      <w:jc w:val="center"/>
    </w:pPr>
    <w:rPr>
      <w:rFonts w:ascii="宋体" w:eastAsia="宋体" w:hAnsi="宋体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3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3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6BA97-C180-4B8F-B0A3-13661830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tmp36.dotx</Template>
  <TotalTime>12</TotalTime>
  <Pages>3</Pages>
  <Words>387</Words>
  <Characters>2211</Characters>
  <Application>Microsoft Office Word</Application>
  <DocSecurity>0</DocSecurity>
  <Lines>18</Lines>
  <Paragraphs>5</Paragraphs>
  <ScaleCrop>false</ScaleCrop>
  <Company>microsoft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2021-07-10T06:40:00Z</dcterms:created>
  <dcterms:modified xsi:type="dcterms:W3CDTF">2021-12-06T07:34:00Z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2021-01-19T00:00:00Z</vt:filetime>
  </property>
</Properties>
</file>